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EA" w:rsidRPr="00AF3AEA" w:rsidRDefault="003B4552" w:rsidP="003B455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AF3AEA" w:rsidRPr="00AF3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3AEA"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F3AEA" w:rsidRPr="00AF3AEA" w:rsidRDefault="003B4552" w:rsidP="00AF3AE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</w:t>
      </w:r>
      <w:r w:rsidR="00AF3AEA"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AF3AEA"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>Почетненский</w:t>
      </w:r>
      <w:proofErr w:type="spellEnd"/>
      <w:r w:rsidR="00AF3AEA"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учебно-воспитательный комплекс» </w:t>
      </w:r>
    </w:p>
    <w:p w:rsidR="0049258F" w:rsidRPr="00AF3AEA" w:rsidRDefault="00AF3AEA" w:rsidP="00AF3AE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муниципального образования </w:t>
      </w:r>
      <w:proofErr w:type="spellStart"/>
      <w:r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>Красноперекопский</w:t>
      </w:r>
      <w:proofErr w:type="spellEnd"/>
      <w:r w:rsidRPr="00AF3A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  Республики Крым</w:t>
      </w:r>
    </w:p>
    <w:tbl>
      <w:tblPr>
        <w:tblW w:w="10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4924"/>
      </w:tblGrid>
      <w:tr w:rsidR="0049258F" w:rsidRPr="00AF3AEA"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AEA" w:rsidRDefault="00AF3AEA" w:rsidP="00BD4389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F3AEA" w:rsidRDefault="00AF3AEA" w:rsidP="00BD4389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9258F" w:rsidRPr="00BD4389" w:rsidRDefault="00BD4389" w:rsidP="00BD43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3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РАССМОТРЕНО И ПРИНЯТО</w:t>
            </w:r>
            <w:r w:rsidRPr="00BD4389">
              <w:rPr>
                <w:lang w:val="ru-RU"/>
              </w:rPr>
              <w:t xml:space="preserve"> </w:t>
            </w:r>
            <w:r w:rsidRPr="00BD438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BD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педагогического</w:t>
            </w:r>
            <w:r w:rsidRPr="00BD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BD4389">
              <w:rPr>
                <w:lang w:val="ru-RU"/>
              </w:rPr>
              <w:br/>
            </w:r>
            <w:r w:rsidRPr="00BD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УВК</w:t>
            </w:r>
            <w:r w:rsidRPr="00BD4389">
              <w:rPr>
                <w:lang w:val="ru-RU"/>
              </w:rPr>
              <w:br/>
            </w:r>
            <w:r w:rsidR="005B43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bookmarkStart w:id="0" w:name="_GoBack"/>
            <w:bookmarkEnd w:id="0"/>
            <w:r w:rsidRPr="00BD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23.03</w:t>
            </w:r>
            <w:r w:rsidRPr="00BD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                                               </w:t>
            </w:r>
          </w:p>
        </w:tc>
        <w:tc>
          <w:tcPr>
            <w:tcW w:w="47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AEA" w:rsidRDefault="00AF3AEA" w:rsidP="00BD4389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F3AEA" w:rsidRDefault="00AF3AEA" w:rsidP="00BD4389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D4389" w:rsidRDefault="00BD4389" w:rsidP="00BD43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3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  <w:r w:rsidRPr="00BD438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BD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</w:t>
            </w:r>
            <w:r w:rsidRPr="00BD438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УВК</w:t>
            </w:r>
          </w:p>
          <w:p w:rsidR="002035CA" w:rsidRDefault="002035CA" w:rsidP="00BD43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С.Н.Черныш</w:t>
            </w:r>
            <w:proofErr w:type="spellEnd"/>
          </w:p>
          <w:p w:rsidR="00BD4389" w:rsidRPr="00BD4389" w:rsidRDefault="00BD4389" w:rsidP="00BD43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 23.03.2021 №107</w:t>
            </w:r>
          </w:p>
        </w:tc>
      </w:tr>
    </w:tbl>
    <w:p w:rsidR="0049258F" w:rsidRPr="00BD4389" w:rsidRDefault="00BD4389" w:rsidP="00BD438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Р.н.№10</w:t>
      </w:r>
    </w:p>
    <w:p w:rsidR="00BD4389" w:rsidRDefault="00BD4389" w:rsidP="00BD43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4389" w:rsidRDefault="00BD4389" w:rsidP="00BD43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258F" w:rsidRDefault="00BD4389" w:rsidP="00BD43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 обучения</w:t>
      </w:r>
    </w:p>
    <w:p w:rsidR="00BD4389" w:rsidRDefault="00BD4389" w:rsidP="00BD43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Почетненский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УВК</w:t>
      </w:r>
    </w:p>
    <w:p w:rsidR="00BD4389" w:rsidRPr="00BD4389" w:rsidRDefault="00BD4389" w:rsidP="00BD4389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(новая редакция)</w:t>
      </w:r>
    </w:p>
    <w:p w:rsidR="0049258F" w:rsidRPr="00DD61B4" w:rsidRDefault="00BD438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D61B4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1.1.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Настоящее положение о формах обучения в </w:t>
      </w:r>
      <w:r w:rsidR="00056132" w:rsidRPr="0005613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056132" w:rsidRPr="00056132">
        <w:rPr>
          <w:rFonts w:hAnsi="Times New Roman" w:cs="Times New Roman"/>
          <w:color w:val="000000"/>
          <w:sz w:val="24"/>
          <w:szCs w:val="24"/>
          <w:lang w:val="ru-RU"/>
        </w:rPr>
        <w:t>Почетненский</w:t>
      </w:r>
      <w:proofErr w:type="spellEnd"/>
      <w:r w:rsidR="00056132" w:rsidRPr="00056132">
        <w:rPr>
          <w:rFonts w:hAnsi="Times New Roman" w:cs="Times New Roman"/>
          <w:color w:val="000000"/>
          <w:sz w:val="24"/>
          <w:szCs w:val="24"/>
          <w:lang w:val="ru-RU"/>
        </w:rPr>
        <w:t xml:space="preserve"> УВК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</w:t>
      </w:r>
      <w:r w:rsidR="00056132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разработано в соответствии с Федеральным законом от 29.12.2012 № 273-ФЗ «Об образовании в Российской Федерации» и уставом </w:t>
      </w:r>
      <w:r w:rsidR="00056132" w:rsidRPr="0005613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056132" w:rsidRPr="00056132">
        <w:rPr>
          <w:rFonts w:hAnsi="Times New Roman" w:cs="Times New Roman"/>
          <w:color w:val="000000"/>
          <w:sz w:val="24"/>
          <w:szCs w:val="24"/>
          <w:lang w:val="ru-RU"/>
        </w:rPr>
        <w:t>Почетненский</w:t>
      </w:r>
      <w:proofErr w:type="spellEnd"/>
      <w:r w:rsidR="00056132" w:rsidRPr="00056132">
        <w:rPr>
          <w:rFonts w:hAnsi="Times New Roman" w:cs="Times New Roman"/>
          <w:color w:val="000000"/>
          <w:sz w:val="24"/>
          <w:szCs w:val="24"/>
          <w:lang w:val="ru-RU"/>
        </w:rPr>
        <w:t xml:space="preserve"> УВК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49258F" w:rsidRPr="00BD4389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1.2.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 определяет формы обучения, в которых реализуются образовательные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программы школы, и порядок выбора форм обучения.</w:t>
      </w:r>
    </w:p>
    <w:p w:rsidR="0049258F" w:rsidRPr="00BD4389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1.3.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начального общего, основного общего и среднего общего образования, а</w:t>
      </w:r>
      <w:r w:rsidR="00DD61B4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</w:t>
      </w:r>
      <w:r w:rsidR="00DD61B4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программами, разрабатываемыми и утверждаемыми школой самостоятельно, и не зависит от выбранной формы обучения.</w:t>
      </w:r>
    </w:p>
    <w:p w:rsidR="0049258F" w:rsidRPr="00BD4389" w:rsidRDefault="00BD43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49258F" w:rsidRPr="00BD4389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2.1.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 по основным образовательным программам начального общего,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и среднего общего образования реализуется в очной, очно-заочной и заочной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формах.</w:t>
      </w:r>
      <w:proofErr w:type="gramEnd"/>
    </w:p>
    <w:p w:rsidR="0049258F" w:rsidRPr="00BD4389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2.2.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в очной форме организуется для несовершеннолетних обучающихся и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совершеннолетних обучающихся, продолжающих непрерывное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образования.</w:t>
      </w:r>
    </w:p>
    <w:p w:rsidR="00DD61B4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2.3.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в очно-заочной, заочной форме организуется при наличии условий,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образовательной деятельности, для</w:t>
      </w:r>
      <w:r w:rsidR="00DD61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="00DD61B4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граждан, не имеющих начального общего, основного общего и среднего общего образования и имеющих право на его получение.</w:t>
      </w:r>
      <w:r w:rsidR="00DD61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Обучение в очно-заочной, заочной форме может быть организовано для обучающихся,</w:t>
      </w:r>
      <w:r w:rsidR="008A6B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указанных в пункте 2.2, при наличии условий, необходимых для осуществления образовательной деятельности.</w:t>
      </w:r>
    </w:p>
    <w:p w:rsidR="0049258F" w:rsidRPr="00BD4389" w:rsidRDefault="00BD4389" w:rsidP="00DD6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1B4">
        <w:rPr>
          <w:rFonts w:hAnsi="Times New Roman" w:cs="Times New Roman"/>
          <w:b/>
          <w:color w:val="000000"/>
          <w:sz w:val="24"/>
          <w:szCs w:val="24"/>
          <w:lang w:val="ru-RU"/>
        </w:rPr>
        <w:t>2.4.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учебных занятий по основным образовательным программам начального</w:t>
      </w:r>
      <w:r w:rsidR="008A6B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 общего и среднего общего образования устанавливается учебными планами.</w:t>
      </w:r>
    </w:p>
    <w:p w:rsidR="0049258F" w:rsidRDefault="00BD438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258F" w:rsidRPr="00BD4389" w:rsidRDefault="00BD43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по очной форме обучения устанавливается в соответствии с федеральным государственным образовательным стандартом соответствующего уровня общего образования;</w:t>
      </w:r>
    </w:p>
    <w:p w:rsidR="0049258F" w:rsidRPr="00BD4389" w:rsidRDefault="00BD43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 процентов от количества учебных занятий, предусмотренных учебным планом для очной формы обучения;</w:t>
      </w:r>
    </w:p>
    <w:p w:rsidR="0049258F" w:rsidRPr="00BD4389" w:rsidRDefault="00BD43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– не менее 10 процентов от количества учебных занятий, предусмотренных учебным планом для очной формы обучения.</w:t>
      </w:r>
    </w:p>
    <w:p w:rsidR="0049258F" w:rsidRPr="00BD4389" w:rsidRDefault="00BD4389" w:rsidP="00642D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 основным образовательным программам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 устанавливается в</w:t>
      </w:r>
      <w:r w:rsidR="00642D34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федеральными государственными образовательными стандартами и санитарными нормами.</w:t>
      </w:r>
    </w:p>
    <w:p w:rsidR="0049258F" w:rsidRPr="00BD4389" w:rsidRDefault="00BD4389" w:rsidP="00642D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D34">
        <w:rPr>
          <w:rFonts w:hAnsi="Times New Roman" w:cs="Times New Roman"/>
          <w:b/>
          <w:color w:val="000000"/>
          <w:sz w:val="24"/>
          <w:szCs w:val="24"/>
          <w:lang w:val="ru-RU"/>
        </w:rPr>
        <w:t>2.5.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в школе по дополнительным образовательным программам реализуется в</w:t>
      </w:r>
      <w:r w:rsidR="00642D34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49258F" w:rsidRPr="00BD4389" w:rsidRDefault="00BD4389" w:rsidP="00642D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D34">
        <w:rPr>
          <w:rFonts w:hAnsi="Times New Roman" w:cs="Times New Roman"/>
          <w:b/>
          <w:color w:val="000000"/>
          <w:sz w:val="24"/>
          <w:szCs w:val="24"/>
          <w:lang w:val="ru-RU"/>
        </w:rPr>
        <w:t>2.6.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учебных занятий по дополнительным образовательным программам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 образовательных программах в соответствии с санитарными нормами.</w:t>
      </w:r>
    </w:p>
    <w:p w:rsidR="0049258F" w:rsidRPr="00BD4389" w:rsidRDefault="00BD4389" w:rsidP="00642D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D34">
        <w:rPr>
          <w:rFonts w:hAnsi="Times New Roman" w:cs="Times New Roman"/>
          <w:b/>
          <w:color w:val="000000"/>
          <w:sz w:val="24"/>
          <w:szCs w:val="24"/>
          <w:lang w:val="ru-RU"/>
        </w:rPr>
        <w:t>2.7.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Допускается сочетание различных форм обучения и форм получения образования .</w:t>
      </w:r>
    </w:p>
    <w:p w:rsidR="0049258F" w:rsidRPr="00BD4389" w:rsidRDefault="00BD4389" w:rsidP="00642D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D34">
        <w:rPr>
          <w:rFonts w:hAnsi="Times New Roman" w:cs="Times New Roman"/>
          <w:b/>
          <w:color w:val="000000"/>
          <w:sz w:val="24"/>
          <w:szCs w:val="24"/>
          <w:lang w:val="ru-RU"/>
        </w:rPr>
        <w:t>2.8.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Обучающиеся, осваивающие образовательные программы общего образования,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независимо от формы обучения обладают всеми академическими правами, установленными</w:t>
      </w:r>
      <w:r w:rsidR="00642D34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49258F" w:rsidRPr="00BD4389" w:rsidRDefault="00BD43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49258F" w:rsidRPr="00BD4389" w:rsidRDefault="00BD4389" w:rsidP="008A78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10FD">
        <w:rPr>
          <w:rFonts w:hAnsi="Times New Roman" w:cs="Times New Roman"/>
          <w:b/>
          <w:color w:val="000000"/>
          <w:sz w:val="24"/>
          <w:szCs w:val="24"/>
          <w:lang w:val="ru-RU"/>
        </w:rPr>
        <w:t>3.1.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Выбор формы обучения до завершения получения ребенком основного общего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осуществляют родители (законные представители)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в</w:t>
      </w:r>
      <w:r w:rsidR="001910F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школу, в том числе в порядке перевода. При выборе формы обучения родители (законные</w:t>
      </w:r>
      <w:r w:rsidR="001910F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представители) обучающегося должны учесть мнение ребенка и рекомендации психолого-медико-педагогической комиссии (при их наличии), особенности организации обучения, установленные положением.</w:t>
      </w:r>
      <w:r w:rsidR="001910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 лет</w:t>
      </w:r>
      <w:r w:rsidR="001910F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 учетом особенностей организации обучения, установленных положением.</w:t>
      </w:r>
    </w:p>
    <w:p w:rsidR="0049258F" w:rsidRPr="00BD4389" w:rsidRDefault="00BD4389" w:rsidP="008A78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10FD">
        <w:rPr>
          <w:rFonts w:hAnsi="Times New Roman" w:cs="Times New Roman"/>
          <w:b/>
          <w:color w:val="000000"/>
          <w:sz w:val="24"/>
          <w:szCs w:val="24"/>
          <w:lang w:val="ru-RU"/>
        </w:rPr>
        <w:t>3.2.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Совершеннолетние граждане, указанные в пункте 2.3 положения, самостоятельно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выбирают форму обучения с учетом особенностей организации обучения, установленных</w:t>
      </w:r>
      <w:r w:rsidR="001910F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49258F" w:rsidRPr="00BD4389" w:rsidRDefault="00BD4389" w:rsidP="008A78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10FD">
        <w:rPr>
          <w:rFonts w:hAnsi="Times New Roman" w:cs="Times New Roman"/>
          <w:b/>
          <w:color w:val="000000"/>
          <w:sz w:val="24"/>
          <w:szCs w:val="24"/>
          <w:lang w:val="ru-RU"/>
        </w:rPr>
        <w:t>3.3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. Выбор формы обучения осуществляется по личному заявлению и оформляется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 сроки и в порядке, предусмотренные законодательством.</w:t>
      </w:r>
    </w:p>
    <w:p w:rsidR="00CE111D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10FD">
        <w:rPr>
          <w:rFonts w:hAnsi="Times New Roman" w:cs="Times New Roman"/>
          <w:b/>
          <w:color w:val="000000"/>
          <w:sz w:val="24"/>
          <w:szCs w:val="24"/>
          <w:lang w:val="ru-RU"/>
        </w:rPr>
        <w:t>3.4.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Перевод обучающегося на другую форму обучения осуществляется при наличии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 выбранной форме обучения и соблюдении особенностей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обучения, установленных положением. Перевод на другую форму обучения</w:t>
      </w:r>
      <w:r w:rsidR="001910F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и оформляется приказом директора в течение пяти</w:t>
      </w:r>
      <w:r w:rsidR="001910F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подачи заявления.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Если с обучающимся, родителями (законными представителями) несовершеннолетнего</w:t>
      </w:r>
      <w:r w:rsidR="001910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обучающегося или иным лицом заключен договор об образовании в отношении обучающегося, приказ издается на основании соответствующих изменений, внесенных в такой договор.</w:t>
      </w:r>
      <w:proofErr w:type="gramEnd"/>
    </w:p>
    <w:p w:rsidR="00CE111D" w:rsidRDefault="00CE11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258F" w:rsidRPr="00BD4389" w:rsidRDefault="00BD43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Организация образовательной деятельности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4.1.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Освоение общеобразовательных программ вне зависимости от формы обучения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предполагает обязательное посещение учебных занятий по предметам соответствующего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учебного плана в соответствии с расписанием занятий.</w:t>
      </w:r>
      <w:r w:rsidR="008A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 журнале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успеваемости в порядке, предусмотренном локальным нормативным актом школы.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4.2.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Начало учебного года при реализации общеобразовательной программы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 очно-заочной форме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обучения не более чем на один месяц, в заочной форме обучения – не более чем на три месяца.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4.3.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формами организации учебной деятельности являются урок, практическое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занятие, лабораторное занятие, консультации, занятие в рамках внеурочной деятельности, а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учебными планами.</w:t>
      </w:r>
    </w:p>
    <w:p w:rsidR="0049258F" w:rsidRPr="008A78C6" w:rsidRDefault="00BD4389" w:rsidP="00F07506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4.4.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формами организации образовательной деятельности при заочной форме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обучения являются установочная сессия и промежуточная аттестация. Учебные занятия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установочной сессии проводятся в соответствии с учебным планом в формах, предусмотренных пунктом 4.3 положения.</w:t>
      </w:r>
      <w:r w:rsidR="008A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 промежуточной аттестации определяет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совет с учетом конкретных </w:t>
      </w:r>
      <w:r w:rsidRPr="008A78C6">
        <w:rPr>
          <w:rFonts w:hAnsi="Times New Roman" w:cs="Times New Roman"/>
          <w:color w:val="000000"/>
          <w:sz w:val="24"/>
          <w:szCs w:val="24"/>
          <w:lang w:val="ru-RU"/>
        </w:rPr>
        <w:t>условий обучения.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4.5.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Общий объем учебной нагрузки в течение дня для всех форм обучения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 учетом требований санитарных норм и правил.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4.6.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В очно-заочной, заочной формах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обучения по предмету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 объеме не менее двух часов для очно-заочной формы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обучения и не менее одного часа для заочной формы обучения.</w:t>
      </w:r>
      <w:r w:rsidR="008A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 движении и физической активности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независимо от возраста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занятия могут быть организованы по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4.7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. Сроки получения общего образования соответствующего уровня в зависимости от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стандартами.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A78C6">
        <w:rPr>
          <w:rFonts w:hAnsi="Times New Roman" w:cs="Times New Roman"/>
          <w:b/>
          <w:color w:val="000000"/>
          <w:sz w:val="24"/>
          <w:szCs w:val="24"/>
          <w:lang w:val="ru-RU"/>
        </w:rPr>
        <w:t>4.8.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вправе реализовывать общеобразовательные программы с применением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электронного обучения, дистанционных образовательных технологий при любой форме обучения в порядке, установленном законодательством в области образования.</w:t>
      </w:r>
      <w:r w:rsidR="008A78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 обучающимся, при реализации образовательной программы с</w:t>
      </w:r>
      <w:r w:rsidR="008A78C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учебным планом (индивидуальным учебным планом) и расписанием занятий.</w:t>
      </w:r>
      <w:proofErr w:type="gramEnd"/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7506">
        <w:rPr>
          <w:rFonts w:hAnsi="Times New Roman" w:cs="Times New Roman"/>
          <w:b/>
          <w:color w:val="000000"/>
          <w:sz w:val="24"/>
          <w:szCs w:val="24"/>
          <w:lang w:val="ru-RU"/>
        </w:rPr>
        <w:t>4.9.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Текущий контроль успеваемости и промежуточная аттестация по отдельным частям</w:t>
      </w:r>
      <w:r w:rsidR="00F0750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на соответствующие части образовательной программы.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 промежуточной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 промежуточной аттестации обучающихся</w:t>
      </w:r>
      <w:r w:rsidR="00F07506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всех форм обучения фиксируются в журнале успеваемости.</w:t>
      </w:r>
    </w:p>
    <w:p w:rsidR="0049258F" w:rsidRPr="00BD4389" w:rsidRDefault="00BD4389" w:rsidP="00F0750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7506">
        <w:rPr>
          <w:rFonts w:hAnsi="Times New Roman" w:cs="Times New Roman"/>
          <w:b/>
          <w:color w:val="000000"/>
          <w:sz w:val="24"/>
          <w:szCs w:val="24"/>
          <w:lang w:val="ru-RU"/>
        </w:rPr>
        <w:t>4.10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. Индивидуальный учет результатов освоения образовательных программ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обучающимися в очно-заочной или в заочной форме обучения и поощрений таких обучающихся, а также хранение в архивах информации об этих результатах и поощрениях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бумажных и (или) электронных носителях осуществляются в порядке, установленном локальным нормативным актом школы.</w:t>
      </w:r>
    </w:p>
    <w:p w:rsidR="0049258F" w:rsidRPr="00BD4389" w:rsidRDefault="00BD43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 заочной форм обучения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11D">
        <w:rPr>
          <w:rFonts w:hAnsi="Times New Roman" w:cs="Times New Roman"/>
          <w:b/>
          <w:color w:val="000000"/>
          <w:sz w:val="24"/>
          <w:szCs w:val="24"/>
          <w:lang w:val="ru-RU"/>
        </w:rPr>
        <w:t>5.1.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открывает классы с очно-заочной, заочной формами обучения при наличии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условий, необходимых для осуществления образовательной деятельности.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11D">
        <w:rPr>
          <w:rFonts w:hAnsi="Times New Roman" w:cs="Times New Roman"/>
          <w:b/>
          <w:color w:val="000000"/>
          <w:sz w:val="24"/>
          <w:szCs w:val="24"/>
          <w:lang w:val="ru-RU"/>
        </w:rPr>
        <w:t>5.2.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Наполняемость классов при очно-заочной форме обучения устанавливается в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количестве не менее 15 обучающихся.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меньшем количестве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может организовывать классы с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11D">
        <w:rPr>
          <w:rFonts w:hAnsi="Times New Roman" w:cs="Times New Roman"/>
          <w:b/>
          <w:color w:val="000000"/>
          <w:sz w:val="24"/>
          <w:szCs w:val="24"/>
          <w:lang w:val="ru-RU"/>
        </w:rPr>
        <w:t>5.3.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 заочной формы обучения учреждение открывает при наличии не менее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E1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В случае если с заявлением об обучении в очно-заочной или заочной форме в школу</w:t>
      </w:r>
      <w:r w:rsidR="00CE111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обратилось менее 9 человек,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выбранным формам организуется по индивидуальному учебному плану для каждого обучающегося.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11D">
        <w:rPr>
          <w:rFonts w:hAnsi="Times New Roman" w:cs="Times New Roman"/>
          <w:b/>
          <w:color w:val="000000"/>
          <w:sz w:val="24"/>
          <w:szCs w:val="24"/>
          <w:lang w:val="ru-RU"/>
        </w:rPr>
        <w:t>5.4.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граждане, указанные в пункте 2.3 положения, помимо заявления о</w:t>
      </w:r>
      <w:r w:rsidR="00CE111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приеме на обучение предоставляют аттестат об основном общем образовании (при наличии), выписку из классного журнала, справку об обучении или периоде обучения в образовательной организации по программам начального общего, основного общего или среднего общего образования или иные подтверждающие документы с указанием количества часов, прослушанных по общеобразовательным предметам.</w:t>
      </w:r>
      <w:proofErr w:type="gramEnd"/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Лица, не имеющие указанных документов, могут быть приняты по их заявлению на</w:t>
      </w:r>
      <w:r w:rsidRPr="00BD4389">
        <w:rPr>
          <w:lang w:val="ru-RU"/>
        </w:rPr>
        <w:br/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49258F" w:rsidRPr="00BD4389" w:rsidRDefault="00BD4389" w:rsidP="00CE11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11D">
        <w:rPr>
          <w:rFonts w:hAnsi="Times New Roman" w:cs="Times New Roman"/>
          <w:b/>
          <w:color w:val="000000"/>
          <w:sz w:val="24"/>
          <w:szCs w:val="24"/>
          <w:lang w:val="ru-RU"/>
        </w:rPr>
        <w:t>5.5.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Предельный возраст получения основного общего и среднего общего образования не</w:t>
      </w:r>
      <w:r w:rsidR="00CE111D">
        <w:rPr>
          <w:lang w:val="ru-RU"/>
        </w:rPr>
        <w:t xml:space="preserve"> </w:t>
      </w:r>
      <w:r w:rsidRPr="00BD4389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49258F" w:rsidRPr="00BD4389" w:rsidSect="00CE111D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2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6132"/>
    <w:rsid w:val="001910FD"/>
    <w:rsid w:val="002035CA"/>
    <w:rsid w:val="002D33B1"/>
    <w:rsid w:val="002D3591"/>
    <w:rsid w:val="003514A0"/>
    <w:rsid w:val="003B4552"/>
    <w:rsid w:val="0049258F"/>
    <w:rsid w:val="004F7E17"/>
    <w:rsid w:val="005A05CE"/>
    <w:rsid w:val="005B43D5"/>
    <w:rsid w:val="00642D34"/>
    <w:rsid w:val="00653AF6"/>
    <w:rsid w:val="0080695E"/>
    <w:rsid w:val="008A6BD2"/>
    <w:rsid w:val="008A78C6"/>
    <w:rsid w:val="00A6378E"/>
    <w:rsid w:val="00AB3950"/>
    <w:rsid w:val="00AF3AEA"/>
    <w:rsid w:val="00B73A5A"/>
    <w:rsid w:val="00BD4389"/>
    <w:rsid w:val="00CE111D"/>
    <w:rsid w:val="00DD61B4"/>
    <w:rsid w:val="00E438A1"/>
    <w:rsid w:val="00F01E19"/>
    <w:rsid w:val="00F0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0536-E15D-43E4-8CB4-5E1B06B7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16</cp:revision>
  <dcterms:created xsi:type="dcterms:W3CDTF">2011-11-02T04:15:00Z</dcterms:created>
  <dcterms:modified xsi:type="dcterms:W3CDTF">2021-04-08T07:35:00Z</dcterms:modified>
</cp:coreProperties>
</file>