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A8" w:rsidRPr="00C476AF" w:rsidRDefault="007720A8" w:rsidP="007720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7720A8" w:rsidRDefault="007720A8" w:rsidP="007720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Почетненский учебно-воспитательный комплекс» </w:t>
      </w:r>
    </w:p>
    <w:p w:rsidR="007720A8" w:rsidRPr="00C476AF" w:rsidRDefault="007720A8" w:rsidP="007720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образования </w:t>
      </w:r>
      <w:proofErr w:type="spellStart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Красноперекопский</w:t>
      </w:r>
      <w:proofErr w:type="spellEnd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  Республики Крым</w:t>
      </w:r>
    </w:p>
    <w:p w:rsidR="007720A8" w:rsidRPr="00C476AF" w:rsidRDefault="007720A8" w:rsidP="007720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720A8" w:rsidRPr="00C476AF" w:rsidRDefault="007720A8" w:rsidP="007720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РАССМОТРЕНО и ПРИНЯТО                                         УТВЕРЖДАЮ</w:t>
      </w:r>
    </w:p>
    <w:p w:rsidR="007720A8" w:rsidRPr="00C476AF" w:rsidRDefault="007720A8" w:rsidP="007720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заседании педагогического совета                                 Директор МБОУ </w:t>
      </w:r>
    </w:p>
    <w:p w:rsidR="00391109" w:rsidRPr="00C476AF" w:rsidRDefault="00391109" w:rsidP="00391109">
      <w:pPr>
        <w:spacing w:after="0" w:line="240" w:lineRule="auto"/>
        <w:ind w:right="-112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Протокол от </w:t>
      </w:r>
      <w:r>
        <w:rPr>
          <w:rFonts w:ascii="Times New Roman" w:eastAsia="Calibri" w:hAnsi="Times New Roman" w:cs="Times New Roman"/>
          <w:lang w:eastAsia="en-US"/>
        </w:rPr>
        <w:t>23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03.2021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lang w:eastAsia="en-US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proofErr w:type="spellStart"/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Почетненский</w:t>
      </w:r>
      <w:proofErr w:type="spellEnd"/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УВК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 </w:t>
      </w:r>
      <w:r>
        <w:rPr>
          <w:rFonts w:ascii="Times New Roman" w:eastAsia="Calibri" w:hAnsi="Times New Roman" w:cs="Times New Roman"/>
          <w:lang w:eastAsia="en-US"/>
        </w:rPr>
        <w:t xml:space="preserve"> С.Н.Черныш</w:t>
      </w:r>
    </w:p>
    <w:p w:rsidR="00391109" w:rsidRPr="00C476AF" w:rsidRDefault="00391109" w:rsidP="00391109">
      <w:pPr>
        <w:spacing w:after="0" w:line="240" w:lineRule="auto"/>
        <w:ind w:left="284" w:right="-55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Приказ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lang w:eastAsia="en-US"/>
        </w:rPr>
        <w:t>23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03.2021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года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107</w:t>
      </w:r>
    </w:p>
    <w:p w:rsidR="007720A8" w:rsidRPr="00CC5198" w:rsidRDefault="007720A8" w:rsidP="007720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Р.н. №</w:t>
      </w:r>
      <w:r w:rsidR="00FE283A" w:rsidRPr="00FE283A">
        <w:rPr>
          <w:rFonts w:ascii="Times New Roman" w:eastAsia="Calibri" w:hAnsi="Times New Roman" w:cs="Times New Roman"/>
          <w:sz w:val="24"/>
          <w:szCs w:val="24"/>
          <w:lang w:eastAsia="en-US"/>
        </w:rPr>
        <w:t>121</w:t>
      </w:r>
    </w:p>
    <w:p w:rsidR="007720A8" w:rsidRDefault="007720A8" w:rsidP="00657F54">
      <w:pPr>
        <w:pStyle w:val="1"/>
        <w:spacing w:before="0" w:beforeAutospacing="0" w:after="0" w:afterAutospacing="0" w:line="240" w:lineRule="atLeast"/>
        <w:jc w:val="center"/>
        <w:rPr>
          <w:bCs w:val="0"/>
          <w:color w:val="000000"/>
          <w:sz w:val="24"/>
          <w:szCs w:val="24"/>
        </w:rPr>
      </w:pPr>
    </w:p>
    <w:p w:rsidR="00657F54" w:rsidRPr="00C8620C" w:rsidRDefault="00657F54" w:rsidP="00657F54">
      <w:pPr>
        <w:pStyle w:val="1"/>
        <w:spacing w:before="0" w:beforeAutospacing="0" w:after="0" w:afterAutospacing="0" w:line="240" w:lineRule="atLeast"/>
        <w:jc w:val="center"/>
        <w:rPr>
          <w:bCs w:val="0"/>
          <w:color w:val="000000"/>
          <w:sz w:val="24"/>
          <w:szCs w:val="24"/>
        </w:rPr>
      </w:pPr>
      <w:r w:rsidRPr="00C8620C">
        <w:rPr>
          <w:bCs w:val="0"/>
          <w:color w:val="000000"/>
          <w:sz w:val="24"/>
          <w:szCs w:val="24"/>
        </w:rPr>
        <w:t>ПОЛОЖЕНИЕ</w:t>
      </w:r>
    </w:p>
    <w:p w:rsidR="00657F54" w:rsidRDefault="007720A8" w:rsidP="00657F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0A8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657F54" w:rsidRPr="00772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 </w:t>
      </w:r>
      <w:r w:rsidR="00657F54" w:rsidRPr="00765128">
        <w:rPr>
          <w:b/>
          <w:color w:val="000000"/>
          <w:sz w:val="24"/>
          <w:szCs w:val="24"/>
        </w:rPr>
        <w:t xml:space="preserve"> </w:t>
      </w:r>
      <w:r w:rsidR="00657F54" w:rsidRPr="00765128">
        <w:rPr>
          <w:rFonts w:ascii="Times New Roman" w:hAnsi="Times New Roman" w:cs="Times New Roman"/>
          <w:b/>
          <w:sz w:val="24"/>
          <w:szCs w:val="24"/>
        </w:rPr>
        <w:t xml:space="preserve">Общественном совете по питанию  МБОУ </w:t>
      </w:r>
      <w:proofErr w:type="spellStart"/>
      <w:r w:rsidR="00657F54" w:rsidRPr="00765128">
        <w:rPr>
          <w:rFonts w:ascii="Times New Roman" w:hAnsi="Times New Roman" w:cs="Times New Roman"/>
          <w:b/>
          <w:sz w:val="24"/>
          <w:szCs w:val="24"/>
        </w:rPr>
        <w:t>Почетненский</w:t>
      </w:r>
      <w:proofErr w:type="spellEnd"/>
      <w:r w:rsidR="00657F54" w:rsidRPr="00765128">
        <w:rPr>
          <w:rFonts w:ascii="Times New Roman" w:hAnsi="Times New Roman" w:cs="Times New Roman"/>
          <w:b/>
          <w:sz w:val="24"/>
          <w:szCs w:val="24"/>
        </w:rPr>
        <w:t xml:space="preserve"> УВК</w:t>
      </w:r>
    </w:p>
    <w:p w:rsidR="00C2008B" w:rsidRPr="00C2008B" w:rsidRDefault="00C2008B" w:rsidP="00657F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008B">
        <w:rPr>
          <w:rFonts w:ascii="Times New Roman" w:hAnsi="Times New Roman" w:cs="Times New Roman"/>
          <w:i/>
          <w:sz w:val="24"/>
          <w:szCs w:val="24"/>
        </w:rPr>
        <w:t>(новая редакция)</w:t>
      </w:r>
    </w:p>
    <w:p w:rsidR="00657F54" w:rsidRPr="00D743C2" w:rsidRDefault="00D743C2" w:rsidP="00D743C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b/>
          <w:color w:val="000000"/>
        </w:rPr>
      </w:pPr>
      <w:r w:rsidRPr="00C862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8620C">
        <w:rPr>
          <w:b/>
          <w:color w:val="000000"/>
        </w:rPr>
        <w:t>Общие положения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b/>
          <w:color w:val="000000"/>
        </w:rPr>
      </w:pPr>
      <w:r w:rsidRPr="00765128">
        <w:t>Общественный совет по питанию</w:t>
      </w:r>
      <w:r w:rsidRPr="00765128">
        <w:rPr>
          <w:b/>
        </w:rPr>
        <w:t xml:space="preserve">  </w:t>
      </w:r>
      <w:r>
        <w:rPr>
          <w:color w:val="000000" w:themeColor="text1"/>
        </w:rPr>
        <w:t>МБОУ Почётненский УВК (далее – Совет) создаётся</w:t>
      </w:r>
      <w:r w:rsidRPr="00C8620C">
        <w:rPr>
          <w:color w:val="000000" w:themeColor="text1"/>
        </w:rPr>
        <w:t xml:space="preserve"> </w:t>
      </w:r>
      <w:r>
        <w:t>с целью усиления контроля, взаимодействия и своевременного решения проблемных вопросов по организации питания в образовательном учреждении</w:t>
      </w:r>
      <w:r w:rsidRPr="00C8620C">
        <w:rPr>
          <w:color w:val="000000" w:themeColor="text1"/>
        </w:rPr>
        <w:t>.</w:t>
      </w:r>
    </w:p>
    <w:p w:rsidR="00657F54" w:rsidRPr="00C8620C" w:rsidRDefault="00657F54" w:rsidP="00657F54">
      <w:pPr>
        <w:pStyle w:val="a3"/>
        <w:spacing w:before="0" w:beforeAutospacing="0" w:after="0" w:afterAutospacing="0" w:line="315" w:lineRule="atLeast"/>
        <w:jc w:val="both"/>
        <w:rPr>
          <w:b/>
          <w:color w:val="000000"/>
        </w:rPr>
      </w:pPr>
      <w:r w:rsidRPr="00765128">
        <w:t>Общественный совет по питанию</w:t>
      </w:r>
      <w:r w:rsidRPr="00765128">
        <w:rPr>
          <w:b/>
        </w:rPr>
        <w:t xml:space="preserve">  </w:t>
      </w:r>
      <w:r w:rsidRPr="00C8620C">
        <w:rPr>
          <w:color w:val="000000" w:themeColor="text1"/>
        </w:rPr>
        <w:t>в  своей деятельности 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образовательной организации.</w:t>
      </w:r>
    </w:p>
    <w:p w:rsidR="00657F54" w:rsidRPr="00C8620C" w:rsidRDefault="00657F54" w:rsidP="00657F54">
      <w:pPr>
        <w:pStyle w:val="a3"/>
        <w:spacing w:before="0" w:beforeAutospacing="0" w:after="0" w:afterAutospacing="0" w:line="315" w:lineRule="atLeast"/>
        <w:jc w:val="both"/>
        <w:rPr>
          <w:b/>
          <w:color w:val="000000" w:themeColor="text1"/>
        </w:rPr>
      </w:pPr>
      <w:r w:rsidRPr="00C8620C">
        <w:rPr>
          <w:b/>
          <w:color w:val="000000" w:themeColor="text1"/>
        </w:rPr>
        <w:t xml:space="preserve">II. Порядок создания </w:t>
      </w:r>
      <w:r>
        <w:rPr>
          <w:b/>
        </w:rPr>
        <w:t xml:space="preserve">  С</w:t>
      </w:r>
      <w:r w:rsidRPr="008C6771">
        <w:rPr>
          <w:b/>
        </w:rPr>
        <w:t xml:space="preserve">овета </w:t>
      </w:r>
      <w:r>
        <w:rPr>
          <w:b/>
        </w:rPr>
        <w:t xml:space="preserve"> </w:t>
      </w:r>
      <w:r w:rsidRPr="00765128">
        <w:rPr>
          <w:b/>
        </w:rPr>
        <w:t xml:space="preserve">  </w:t>
      </w:r>
      <w:r>
        <w:rPr>
          <w:b/>
          <w:color w:val="000000" w:themeColor="text1"/>
        </w:rPr>
        <w:t>и его</w:t>
      </w:r>
      <w:r w:rsidRPr="00C8620C">
        <w:rPr>
          <w:b/>
          <w:color w:val="000000" w:themeColor="text1"/>
        </w:rPr>
        <w:t xml:space="preserve"> состав</w:t>
      </w:r>
    </w:p>
    <w:p w:rsidR="00657F54" w:rsidRPr="00C8620C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2.1. </w:t>
      </w:r>
      <w:r w:rsidRPr="00C8620C">
        <w:rPr>
          <w:color w:val="000000" w:themeColor="text1"/>
        </w:rPr>
        <w:t xml:space="preserve">Состав </w:t>
      </w:r>
      <w:r>
        <w:t xml:space="preserve">  С</w:t>
      </w:r>
      <w:r w:rsidRPr="008C6771">
        <w:t xml:space="preserve">овета </w:t>
      </w:r>
      <w:r>
        <w:t xml:space="preserve"> </w:t>
      </w:r>
      <w:r w:rsidRPr="00765128">
        <w:rPr>
          <w:b/>
        </w:rPr>
        <w:t xml:space="preserve">  </w:t>
      </w:r>
      <w:r w:rsidRPr="00C8620C">
        <w:rPr>
          <w:color w:val="000000" w:themeColor="text1"/>
        </w:rPr>
        <w:t>и сро</w:t>
      </w:r>
      <w:r>
        <w:rPr>
          <w:color w:val="000000" w:themeColor="text1"/>
        </w:rPr>
        <w:t>ки его</w:t>
      </w:r>
      <w:r w:rsidRPr="00C8620C">
        <w:rPr>
          <w:color w:val="000000" w:themeColor="text1"/>
        </w:rPr>
        <w:t xml:space="preserve"> полномочий утверждаются приказом </w:t>
      </w:r>
      <w:r>
        <w:rPr>
          <w:color w:val="000000" w:themeColor="text1"/>
        </w:rPr>
        <w:t>директора</w:t>
      </w:r>
      <w:r w:rsidRPr="00C8620C">
        <w:rPr>
          <w:color w:val="000000" w:themeColor="text1"/>
        </w:rPr>
        <w:t xml:space="preserve"> образовательной организации.</w:t>
      </w:r>
    </w:p>
    <w:p w:rsidR="00657F54" w:rsidRPr="00C8620C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 w:rsidRPr="00C8620C">
        <w:rPr>
          <w:color w:val="000000" w:themeColor="text1"/>
        </w:rPr>
        <w:t xml:space="preserve">2.2.   В состав </w:t>
      </w:r>
      <w:r>
        <w:t>С</w:t>
      </w:r>
      <w:r w:rsidRPr="008C6771">
        <w:t xml:space="preserve">овета </w:t>
      </w:r>
      <w:r w:rsidRPr="00C8620C">
        <w:rPr>
          <w:color w:val="000000" w:themeColor="text1"/>
        </w:rPr>
        <w:t>могут входить:</w:t>
      </w:r>
    </w:p>
    <w:p w:rsidR="00657F54" w:rsidRPr="00C8620C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 w:rsidRPr="00C8620C">
        <w:rPr>
          <w:color w:val="000000" w:themeColor="text1"/>
        </w:rPr>
        <w:t xml:space="preserve">- Председатель   </w:t>
      </w:r>
      <w:r>
        <w:rPr>
          <w:color w:val="000000" w:themeColor="text1"/>
        </w:rPr>
        <w:t xml:space="preserve"> </w:t>
      </w:r>
      <w:r w:rsidRPr="00C8620C">
        <w:rPr>
          <w:color w:val="000000" w:themeColor="text1"/>
        </w:rPr>
        <w:t xml:space="preserve"> (представитель администрации образовательной организации);</w:t>
      </w:r>
    </w:p>
    <w:p w:rsidR="00657F54" w:rsidRPr="00C8620C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 w:rsidRPr="00C8620C">
        <w:rPr>
          <w:color w:val="000000" w:themeColor="text1"/>
        </w:rPr>
        <w:t>Члены комиссии:</w:t>
      </w:r>
      <w:r w:rsidRPr="008C6771">
        <w:rPr>
          <w:color w:val="000000" w:themeColor="text1"/>
        </w:rPr>
        <w:t xml:space="preserve"> </w:t>
      </w:r>
      <w:r>
        <w:rPr>
          <w:color w:val="000000" w:themeColor="text1"/>
        </w:rPr>
        <w:t>представители органов самоуправления УВК, родительской общественности.</w:t>
      </w:r>
    </w:p>
    <w:p w:rsidR="00657F54" w:rsidRPr="008C6771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C8620C">
        <w:rPr>
          <w:b/>
          <w:color w:val="000000" w:themeColor="text1"/>
        </w:rPr>
        <w:t xml:space="preserve">III. Деятельность </w:t>
      </w:r>
      <w:r>
        <w:rPr>
          <w:b/>
        </w:rPr>
        <w:t>С</w:t>
      </w:r>
      <w:r w:rsidRPr="008C6771">
        <w:rPr>
          <w:b/>
        </w:rPr>
        <w:t>овета</w:t>
      </w:r>
    </w:p>
    <w:p w:rsidR="00657F54" w:rsidRPr="00C2008B" w:rsidRDefault="00657F54" w:rsidP="00C2008B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1100"/>
        </w:tabs>
        <w:spacing w:line="276" w:lineRule="auto"/>
        <w:ind w:right="224"/>
        <w:jc w:val="both"/>
        <w:rPr>
          <w:sz w:val="24"/>
          <w:szCs w:val="24"/>
        </w:rPr>
      </w:pPr>
      <w:r w:rsidRPr="00015A1E">
        <w:rPr>
          <w:sz w:val="24"/>
          <w:szCs w:val="24"/>
        </w:rPr>
        <w:t xml:space="preserve">Контролю подлежит соблюдение требований, установленных Федеральным законом «О качестве и безопасности пищевых продуктов» от </w:t>
      </w:r>
      <w:r w:rsidR="007430AD" w:rsidRPr="007430AD">
        <w:rPr>
          <w:sz w:val="24"/>
          <w:szCs w:val="24"/>
        </w:rPr>
        <w:t>30.03.1999</w:t>
      </w:r>
      <w:r w:rsidR="007430AD" w:rsidRPr="00012064">
        <w:t xml:space="preserve"> </w:t>
      </w:r>
      <w:r w:rsidRPr="00015A1E">
        <w:rPr>
          <w:sz w:val="24"/>
          <w:szCs w:val="24"/>
        </w:rPr>
        <w:t xml:space="preserve">№ 29-ФЗ, Техническим регламентом Таможенного Союза </w:t>
      </w:r>
      <w:proofErr w:type="gramStart"/>
      <w:r w:rsidRPr="00015A1E">
        <w:rPr>
          <w:sz w:val="24"/>
          <w:szCs w:val="24"/>
        </w:rPr>
        <w:t>ТР</w:t>
      </w:r>
      <w:proofErr w:type="gramEnd"/>
      <w:r w:rsidRPr="00015A1E">
        <w:rPr>
          <w:sz w:val="24"/>
          <w:szCs w:val="24"/>
        </w:rPr>
        <w:t xml:space="preserve"> ТС 021/2011 О безопасности пищевой продукции, Техническим регламентом Таможенного Союза ТР ТС 022/2011Пищевая продукция в части её маркировки, Техническим регламентом Таможенного Союза 005/2011 «О безопасности упаковки», Законом РФ «О защите прав потребителей»,</w:t>
      </w:r>
      <w:r w:rsidRPr="00C2008B">
        <w:rPr>
          <w:color w:val="FF0000"/>
        </w:rPr>
        <w:t xml:space="preserve"> </w:t>
      </w:r>
      <w:proofErr w:type="spellStart"/>
      <w:r w:rsidR="007430AD" w:rsidRPr="007430AD">
        <w:rPr>
          <w:sz w:val="24"/>
          <w:szCs w:val="24"/>
        </w:rPr>
        <w:t>СанПиН</w:t>
      </w:r>
      <w:proofErr w:type="spellEnd"/>
      <w:r w:rsidR="007430AD" w:rsidRPr="007430AD">
        <w:rPr>
          <w:sz w:val="24"/>
          <w:szCs w:val="24"/>
        </w:rPr>
        <w:t xml:space="preserve"> 2.3.2.1324-03 «Гигиенические требования к срокам годности и условиям хранения пищевых продуктов» (постановление Главного государственного санитарного врача  Российской Федерации от 22.05.2003 № 98),</w:t>
      </w:r>
      <w:r w:rsidR="007430AD" w:rsidRPr="00012064">
        <w:t xml:space="preserve"> </w:t>
      </w:r>
      <w:proofErr w:type="spellStart"/>
      <w:r w:rsidR="007430AD">
        <w:rPr>
          <w:sz w:val="24"/>
          <w:szCs w:val="24"/>
        </w:rPr>
        <w:t>СанПи</w:t>
      </w:r>
      <w:r w:rsidR="00C2008B" w:rsidRPr="00C2008B">
        <w:rPr>
          <w:sz w:val="24"/>
          <w:szCs w:val="24"/>
        </w:rPr>
        <w:t>Н</w:t>
      </w:r>
      <w:proofErr w:type="spellEnd"/>
      <w:r w:rsidR="00C2008B" w:rsidRPr="00C2008B">
        <w:rPr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населения», утвержденные постановлением главного санитарного врача от 27.10.2020 № 32; </w:t>
      </w:r>
      <w:proofErr w:type="gramStart"/>
      <w:r w:rsidR="00C2008B" w:rsidRPr="00C2008B">
        <w:rPr>
          <w:sz w:val="24"/>
          <w:szCs w:val="24"/>
        </w:rPr>
        <w:t xml:space="preserve">СП 2.4.3648-20 «Санитарно-эпидемиологические требования к организации воспитания и обучения, отдыха и оздоровления детей и молодежи», утвержденные постановлением главного санитарного врача от 28.09.2020 № 28, приказ Министерства просвещения Российской Федерации от </w:t>
      </w:r>
      <w:r w:rsidR="00C2008B" w:rsidRPr="00C2008B">
        <w:rPr>
          <w:rStyle w:val="21"/>
          <w:rFonts w:eastAsia="Franklin Gothic Heavy"/>
          <w:b w:val="0"/>
        </w:rPr>
        <w:t>31.07.2020</w:t>
      </w:r>
      <w:r w:rsidR="00C2008B" w:rsidRPr="00C2008B">
        <w:rPr>
          <w:rStyle w:val="21"/>
          <w:rFonts w:eastAsia="Franklin Gothic Heavy"/>
        </w:rPr>
        <w:t xml:space="preserve"> </w:t>
      </w:r>
      <w:r w:rsidR="00C2008B" w:rsidRPr="00C2008B">
        <w:rPr>
          <w:sz w:val="24"/>
          <w:szCs w:val="24"/>
        </w:rPr>
        <w:t xml:space="preserve">№ 373 «Об утверждении Порядка организации и осуществления образовательной деятельности по основным </w:t>
      </w:r>
      <w:r w:rsidR="00C2008B" w:rsidRPr="00C2008B">
        <w:rPr>
          <w:sz w:val="24"/>
          <w:szCs w:val="24"/>
        </w:rPr>
        <w:lastRenderedPageBreak/>
        <w:t>общеобразовательным программам - образовательным программам дошкольного образования»,  приказ Министерства просвещения Росси</w:t>
      </w:r>
      <w:r w:rsidR="00C2008B">
        <w:rPr>
          <w:sz w:val="24"/>
          <w:szCs w:val="24"/>
        </w:rPr>
        <w:t xml:space="preserve">йской Федерации от 28.08.2020 </w:t>
      </w:r>
      <w:r w:rsidR="00C2008B" w:rsidRPr="00C2008B">
        <w:rPr>
          <w:sz w:val="24"/>
          <w:szCs w:val="24"/>
        </w:rPr>
        <w:t>№ 442 «Об утверждении Порядка организации</w:t>
      </w:r>
      <w:proofErr w:type="gramEnd"/>
      <w:r w:rsidR="00C2008B" w:rsidRPr="00C2008B">
        <w:rPr>
          <w:sz w:val="24"/>
          <w:szCs w:val="24"/>
        </w:rPr>
        <w:t xml:space="preserve"> </w:t>
      </w:r>
      <w:proofErr w:type="gramStart"/>
      <w:r w:rsidR="00C2008B" w:rsidRPr="00C2008B">
        <w:rPr>
          <w:sz w:val="24"/>
          <w:szCs w:val="24"/>
        </w:rPr>
        <w:t>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дополнениями), распоряжение Совета министров Республики Крым от 09.07.2020 № 988-р «О Перечне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 обеспечивающих охват 100 процентов от числа таких обучающихся в указанных образовательных</w:t>
      </w:r>
      <w:proofErr w:type="gramEnd"/>
      <w:r w:rsidR="00C2008B" w:rsidRPr="00C2008B">
        <w:rPr>
          <w:sz w:val="24"/>
          <w:szCs w:val="24"/>
        </w:rPr>
        <w:t xml:space="preserve"> </w:t>
      </w:r>
      <w:proofErr w:type="gramStart"/>
      <w:r w:rsidR="00C2008B" w:rsidRPr="00C2008B">
        <w:rPr>
          <w:sz w:val="24"/>
          <w:szCs w:val="24"/>
        </w:rPr>
        <w:t>организациях Республики Крым («дорожная карта»)»</w:t>
      </w:r>
      <w:r w:rsidR="00C2008B">
        <w:rPr>
          <w:sz w:val="24"/>
          <w:szCs w:val="24"/>
        </w:rPr>
        <w:t xml:space="preserve">, </w:t>
      </w:r>
      <w:r w:rsidR="007430AD" w:rsidRPr="007430AD">
        <w:rPr>
          <w:sz w:val="24"/>
          <w:szCs w:val="24"/>
        </w:rPr>
        <w:t xml:space="preserve">методических рекомендаций по организации питания обучающихся общеобразовательных организаций (утв. Главным государственным санитарным врачом РФ от 18.05.2020), </w:t>
      </w:r>
      <w:proofErr w:type="spellStart"/>
      <w:r w:rsidRPr="00813089">
        <w:t>СанПин</w:t>
      </w:r>
      <w:proofErr w:type="spellEnd"/>
      <w:r w:rsidRPr="00813089">
        <w:t xml:space="preserve"> 2.4.1.3049-13 «Санитарно-эпидемиологические требования к устройству, содержанию и организации режима работы образовательных организаций»,</w:t>
      </w:r>
      <w:r w:rsidRPr="00C2008B">
        <w:rPr>
          <w:color w:val="FF0000"/>
        </w:rPr>
        <w:t xml:space="preserve"> </w:t>
      </w:r>
      <w:r w:rsidRPr="007430AD">
        <w:rPr>
          <w:sz w:val="24"/>
          <w:szCs w:val="24"/>
        </w:rPr>
        <w:t>«</w:t>
      </w:r>
      <w:proofErr w:type="spellStart"/>
      <w:r w:rsidRPr="007430AD">
        <w:rPr>
          <w:sz w:val="24"/>
          <w:szCs w:val="24"/>
        </w:rPr>
        <w:t>СанПиН</w:t>
      </w:r>
      <w:proofErr w:type="spellEnd"/>
      <w:r w:rsidRPr="007430AD">
        <w:rPr>
          <w:sz w:val="24"/>
          <w:szCs w:val="24"/>
        </w:rPr>
        <w:t xml:space="preserve"> 2.4.5.2409-08.</w:t>
      </w:r>
      <w:proofErr w:type="gramEnd"/>
      <w:r w:rsidRPr="007430AD">
        <w:rPr>
          <w:sz w:val="24"/>
          <w:szCs w:val="24"/>
        </w:rPr>
        <w:t xml:space="preserve">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образования, при осуществлении поставок пищевой продукции в образовательные учреждения и организации питания детей»,</w:t>
      </w:r>
      <w:r w:rsidR="00C2008B">
        <w:rPr>
          <w:color w:val="FF0000"/>
        </w:rPr>
        <w:t xml:space="preserve"> </w:t>
      </w:r>
      <w:r w:rsidRPr="00C2008B">
        <w:t xml:space="preserve"> а именно:</w:t>
      </w:r>
    </w:p>
    <w:p w:rsidR="00657F54" w:rsidRDefault="00657F54" w:rsidP="00657F54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15" w:lineRule="atLeast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Наличие нормативной базы по организации питания.</w:t>
      </w:r>
    </w:p>
    <w:p w:rsidR="00657F54" w:rsidRDefault="00657F54" w:rsidP="00657F54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15" w:lineRule="atLeast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Ведение документации по организации питания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Приказов: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- о создании </w:t>
      </w:r>
      <w:proofErr w:type="spellStart"/>
      <w:r>
        <w:rPr>
          <w:color w:val="000000" w:themeColor="text1"/>
        </w:rPr>
        <w:t>бракеражной</w:t>
      </w:r>
      <w:proofErr w:type="spellEnd"/>
      <w:r>
        <w:rPr>
          <w:color w:val="000000" w:themeColor="text1"/>
        </w:rPr>
        <w:t xml:space="preserve"> комиссии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proofErr w:type="gramStart"/>
      <w:r>
        <w:rPr>
          <w:color w:val="000000" w:themeColor="text1"/>
        </w:rPr>
        <w:t>контроль за</w:t>
      </w:r>
      <w:proofErr w:type="gramEnd"/>
      <w:r>
        <w:rPr>
          <w:color w:val="000000" w:themeColor="text1"/>
        </w:rPr>
        <w:t xml:space="preserve"> организацией питания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ответственного за организацию питания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ответственного лица заснятие проб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proofErr w:type="gramStart"/>
      <w:r>
        <w:rPr>
          <w:color w:val="000000" w:themeColor="text1"/>
        </w:rPr>
        <w:t>ответственного</w:t>
      </w:r>
      <w:proofErr w:type="gramEnd"/>
      <w:r>
        <w:rPr>
          <w:color w:val="000000" w:themeColor="text1"/>
        </w:rPr>
        <w:t xml:space="preserve"> за хранение суточных проб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Наличие и соответствие должностных инструкций: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медицинской сестры;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заместителя директора по АХЧ (завхоза)</w:t>
      </w:r>
      <w:r w:rsidR="00813089">
        <w:rPr>
          <w:color w:val="000000" w:themeColor="text1"/>
        </w:rPr>
        <w:t>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повара;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подсобного  рабочего.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3. Наличие утвержденного десятидневного меню.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4. Наличие копий медицинских книжек, установленного образца, лиц, сопровождающих продовольственное сырьё.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5. Контроль соответствия видов и наименований поступающей пищевой продукции маркировке на упаковке и товарно-сопроводительной документации.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6. Наличие маркировочных ярлыков (или их копий) пищевой продукции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7. Анализ маркировки продукции на соответствие требованиям, предъявляемым </w:t>
      </w:r>
      <w:proofErr w:type="gramStart"/>
      <w:r>
        <w:rPr>
          <w:color w:val="000000" w:themeColor="text1"/>
        </w:rPr>
        <w:t>ТР</w:t>
      </w:r>
      <w:proofErr w:type="gramEnd"/>
      <w:r>
        <w:rPr>
          <w:color w:val="000000" w:themeColor="text1"/>
        </w:rPr>
        <w:t>/ТС 022/2011: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к маркировке упакованной пищевой продукции;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к маркировке   пищевой продукции, помещённой в транспортную упаковку;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к указанию состава пищевой продукции;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к указанию на маркировке даты изготовления, сроков годности и условий хранения пищевой продукции;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к способам доведения маркировки.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8. Контроль соответствия состава пищевой продукции требованиям </w:t>
      </w:r>
      <w:proofErr w:type="spellStart"/>
      <w:r>
        <w:rPr>
          <w:color w:val="000000" w:themeColor="text1"/>
        </w:rPr>
        <w:t>СанПин</w:t>
      </w:r>
      <w:proofErr w:type="spellEnd"/>
      <w:r>
        <w:rPr>
          <w:color w:val="000000" w:themeColor="text1"/>
        </w:rPr>
        <w:t>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9. Наличие ветеринарных свидетельств на продукты питания.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10. Наличие документов, подтверждающих качество и безопасность пищевых продуктов (документов о подтверждении соответствия согласно</w:t>
      </w:r>
      <w:r w:rsidRPr="00BD71EB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ТР</w:t>
      </w:r>
      <w:proofErr w:type="gramEnd"/>
      <w:r>
        <w:rPr>
          <w:color w:val="000000" w:themeColor="text1"/>
        </w:rPr>
        <w:t>/ТС 021/2011) и продовольственного сырья, соответствие тары.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11. Меню-раскладка, оформленное согласно требованиям, установленным </w:t>
      </w:r>
      <w:proofErr w:type="spellStart"/>
      <w:r>
        <w:rPr>
          <w:color w:val="000000" w:themeColor="text1"/>
        </w:rPr>
        <w:t>СанПин</w:t>
      </w:r>
      <w:proofErr w:type="spellEnd"/>
      <w:r>
        <w:rPr>
          <w:color w:val="000000" w:themeColor="text1"/>
        </w:rPr>
        <w:t>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12. Наличие технологических карт по группам блюд, которые должны быть утверждены руководителем образовательного учреждения: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первые блюда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вторые блюда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третьи блюда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гарниры.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13. Ведение и соответствие предъявляемым требованиям журналов: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бракеража готовой кулинарной продукции;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бракеража скоропортящихся пищевых продуктов, поступающих на пищеблок;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здоровья;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книги складского учёта.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14. Наличие меню на день с выходом каждого блюда (его соответствие примерному десятидневному меню, меню-раскладке).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15. Наличие графика выдачи еды.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16. Наличие и надлежащее состояние медицинских книжек работников образовательного учреждения.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17. Наличие журнала и надлежащее ведение журнала учёта температурного режима в холодильном оборудовании</w:t>
      </w:r>
      <w:r w:rsidR="00813089">
        <w:rPr>
          <w:color w:val="000000" w:themeColor="text1"/>
        </w:rPr>
        <w:t>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18. Наличие документации о поверке средств измерения, технологических заключений о состоянии оборудования.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19. Соблюдение требований к условиям хранения продуктов: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наличие приборов для измерения температуры и влажности воздуха в помещении для хранения сыпучих продуктов;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наличие стеллажей для хранения продуктов питания;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хранение продуктов питания в холодильниках (товарное соседство).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20. Наличие суточных проб и соблюдение требований к условию хранения.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21. Выполнение температурного режима в холодильниках: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на пищеблоке;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на складе.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22. Соблюдение требований к санитарному состоянию пищеблока: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наличие маркировки и соответствие посуды;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наличие и хранение моющих и дезинфицирующих средств на пищеблоке;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наличие и маркировка раковин для овощей и посуды;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наличие гибких шлангов с душевой насадкой для ополаскивания посуды;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наличие стеллажей для хранения чистой кухонной посуды (0,35 м от пола);</w:t>
      </w:r>
    </w:p>
    <w:p w:rsidR="00657F54" w:rsidRPr="00C8620C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>- наличие спецодежды у работников пищеблока.</w:t>
      </w:r>
    </w:p>
    <w:p w:rsidR="00657F54" w:rsidRPr="00C8620C" w:rsidRDefault="00657F54" w:rsidP="00657F54">
      <w:pPr>
        <w:pStyle w:val="a3"/>
        <w:spacing w:before="0" w:beforeAutospacing="0" w:after="0" w:afterAutospacing="0" w:line="315" w:lineRule="atLeast"/>
        <w:jc w:val="both"/>
        <w:rPr>
          <w:color w:val="000000" w:themeColor="text1"/>
        </w:rPr>
      </w:pPr>
      <w:r w:rsidRPr="00C8620C">
        <w:rPr>
          <w:color w:val="000000" w:themeColor="text1"/>
        </w:rPr>
        <w:t xml:space="preserve">В случае выявления каких-либо нарушений, замечаний члены </w:t>
      </w:r>
      <w:r>
        <w:rPr>
          <w:color w:val="000000" w:themeColor="text1"/>
        </w:rPr>
        <w:t>Совета</w:t>
      </w:r>
      <w:r w:rsidRPr="00C8620C">
        <w:rPr>
          <w:color w:val="000000" w:themeColor="text1"/>
        </w:rPr>
        <w:t xml:space="preserve"> вправе приостановить выдачу готовой пищи до принятия необходимых мер по устранению замечаний.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jc w:val="both"/>
        <w:rPr>
          <w:b/>
          <w:color w:val="000000" w:themeColor="text1"/>
        </w:rPr>
      </w:pPr>
      <w:r w:rsidRPr="00C8620C">
        <w:rPr>
          <w:b/>
          <w:color w:val="000000" w:themeColor="text1"/>
        </w:rPr>
        <w:t>IV. Требования к оформлению документации</w:t>
      </w:r>
    </w:p>
    <w:p w:rsidR="00657F54" w:rsidRPr="0018250F" w:rsidRDefault="00657F54" w:rsidP="00657F54">
      <w:pPr>
        <w:pStyle w:val="a3"/>
        <w:spacing w:before="0" w:beforeAutospacing="0" w:after="0" w:afterAutospacing="0" w:line="315" w:lineRule="atLeast"/>
        <w:ind w:right="-1"/>
        <w:jc w:val="both"/>
        <w:rPr>
          <w:b/>
          <w:color w:val="000000" w:themeColor="text1"/>
        </w:rPr>
      </w:pPr>
      <w:r w:rsidRPr="00C8620C">
        <w:rPr>
          <w:color w:val="000000" w:themeColor="text1"/>
        </w:rPr>
        <w:lastRenderedPageBreak/>
        <w:t>Информация о</w:t>
      </w:r>
      <w:r>
        <w:rPr>
          <w:color w:val="000000" w:themeColor="text1"/>
        </w:rPr>
        <w:t xml:space="preserve"> результатах проверки и</w:t>
      </w:r>
      <w:r w:rsidRPr="00C8620C">
        <w:rPr>
          <w:color w:val="000000" w:themeColor="text1"/>
        </w:rPr>
        <w:t xml:space="preserve"> выявленных</w:t>
      </w:r>
      <w:r>
        <w:rPr>
          <w:color w:val="000000" w:themeColor="text1"/>
        </w:rPr>
        <w:t>,</w:t>
      </w:r>
      <w:r w:rsidRPr="00C8620C">
        <w:rPr>
          <w:color w:val="000000" w:themeColor="text1"/>
        </w:rPr>
        <w:t xml:space="preserve"> членами </w:t>
      </w:r>
      <w:r>
        <w:rPr>
          <w:color w:val="000000" w:themeColor="text1"/>
        </w:rPr>
        <w:t>Совета</w:t>
      </w:r>
      <w:r w:rsidRPr="00C8620C">
        <w:rPr>
          <w:color w:val="000000" w:themeColor="text1"/>
        </w:rPr>
        <w:t xml:space="preserve"> нарушениях</w:t>
      </w:r>
      <w:r>
        <w:rPr>
          <w:color w:val="000000" w:themeColor="text1"/>
        </w:rPr>
        <w:t>,</w:t>
      </w:r>
      <w:r w:rsidRPr="00C8620C">
        <w:rPr>
          <w:color w:val="000000" w:themeColor="text1"/>
        </w:rPr>
        <w:t xml:space="preserve"> фиксируется в актах проверок.</w:t>
      </w:r>
    </w:p>
    <w:p w:rsidR="00657F54" w:rsidRPr="00C8620C" w:rsidRDefault="00657F54" w:rsidP="00657F54">
      <w:pPr>
        <w:pStyle w:val="a3"/>
        <w:spacing w:before="0" w:beforeAutospacing="0" w:after="0" w:afterAutospacing="0" w:line="315" w:lineRule="atLeast"/>
        <w:ind w:right="567"/>
        <w:jc w:val="both"/>
        <w:rPr>
          <w:b/>
          <w:color w:val="000000" w:themeColor="text1"/>
        </w:rPr>
      </w:pPr>
      <w:r w:rsidRPr="00C8620C">
        <w:rPr>
          <w:b/>
          <w:color w:val="000000" w:themeColor="text1"/>
        </w:rPr>
        <w:t>V. Заключительные положения</w:t>
      </w:r>
    </w:p>
    <w:p w:rsidR="00657F54" w:rsidRPr="00C8620C" w:rsidRDefault="00657F54" w:rsidP="00657F54">
      <w:pPr>
        <w:pStyle w:val="a3"/>
        <w:spacing w:before="0" w:beforeAutospacing="0" w:after="0" w:afterAutospacing="0" w:line="315" w:lineRule="atLeast"/>
        <w:ind w:right="567"/>
        <w:jc w:val="both"/>
        <w:rPr>
          <w:color w:val="000000" w:themeColor="text1"/>
        </w:rPr>
      </w:pPr>
      <w:r w:rsidRPr="00C8620C">
        <w:rPr>
          <w:color w:val="000000" w:themeColor="text1"/>
        </w:rPr>
        <w:t xml:space="preserve">5.1. Члены </w:t>
      </w:r>
      <w:r>
        <w:rPr>
          <w:color w:val="000000" w:themeColor="text1"/>
        </w:rPr>
        <w:t xml:space="preserve">Совета </w:t>
      </w:r>
      <w:r w:rsidRPr="00C8620C">
        <w:rPr>
          <w:color w:val="000000" w:themeColor="text1"/>
        </w:rPr>
        <w:t xml:space="preserve"> работают на добровольной основе.</w:t>
      </w:r>
    </w:p>
    <w:p w:rsidR="00657F54" w:rsidRPr="00C8620C" w:rsidRDefault="00657F54" w:rsidP="00657F54">
      <w:pPr>
        <w:pStyle w:val="a3"/>
        <w:tabs>
          <w:tab w:val="left" w:pos="9922"/>
        </w:tabs>
        <w:spacing w:before="0" w:beforeAutospacing="0" w:after="0" w:afterAutospacing="0" w:line="315" w:lineRule="atLeast"/>
        <w:ind w:right="-1"/>
        <w:jc w:val="both"/>
        <w:rPr>
          <w:color w:val="000000" w:themeColor="text1"/>
        </w:rPr>
      </w:pPr>
      <w:r>
        <w:rPr>
          <w:color w:val="000000" w:themeColor="text1"/>
        </w:rPr>
        <w:t xml:space="preserve">5.2. </w:t>
      </w:r>
      <w:r w:rsidRPr="00C8620C">
        <w:rPr>
          <w:color w:val="000000" w:themeColor="text1"/>
        </w:rPr>
        <w:t xml:space="preserve">Администрация  образовательной организации обязана содействовать деятельности </w:t>
      </w:r>
      <w:r>
        <w:rPr>
          <w:color w:val="000000" w:themeColor="text1"/>
        </w:rPr>
        <w:t>Совета</w:t>
      </w:r>
      <w:r w:rsidRPr="00C8620C">
        <w:rPr>
          <w:color w:val="000000" w:themeColor="text1"/>
        </w:rPr>
        <w:t xml:space="preserve"> и принимать меры к устранению нарушений и замечаний, выявленных ее членами. </w:t>
      </w:r>
    </w:p>
    <w:p w:rsidR="00657F54" w:rsidRPr="00C66788" w:rsidRDefault="00657F54" w:rsidP="00657F54">
      <w:pPr>
        <w:pStyle w:val="a3"/>
        <w:spacing w:before="0" w:beforeAutospacing="0" w:after="0" w:afterAutospacing="0" w:line="315" w:lineRule="atLeast"/>
        <w:rPr>
          <w:bCs/>
          <w:bdr w:val="none" w:sz="0" w:space="0" w:color="auto" w:frame="1"/>
        </w:rPr>
      </w:pPr>
      <w:r w:rsidRPr="00C66788">
        <w:rPr>
          <w:bCs/>
          <w:bdr w:val="none" w:sz="0" w:space="0" w:color="auto" w:frame="1"/>
        </w:rPr>
        <w:t xml:space="preserve">5.3. </w:t>
      </w:r>
      <w:r>
        <w:rPr>
          <w:bCs/>
          <w:bdr w:val="none" w:sz="0" w:space="0" w:color="auto" w:frame="1"/>
        </w:rPr>
        <w:t>Настоящее Положение действует до замены новым.</w:t>
      </w:r>
    </w:p>
    <w:p w:rsidR="00657F54" w:rsidRDefault="00657F54" w:rsidP="00657F54">
      <w:pPr>
        <w:pStyle w:val="a3"/>
        <w:spacing w:before="0" w:beforeAutospacing="0" w:after="0" w:afterAutospacing="0" w:line="315" w:lineRule="atLeast"/>
        <w:ind w:firstLine="708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657F54" w:rsidRDefault="00657F54" w:rsidP="00657F5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57F54" w:rsidRPr="008C7B7E" w:rsidRDefault="00657F54" w:rsidP="00657F54">
      <w:pPr>
        <w:rPr>
          <w:rFonts w:ascii="Times New Roman" w:hAnsi="Times New Roman" w:cs="Times New Roman"/>
          <w:sz w:val="20"/>
          <w:szCs w:val="20"/>
        </w:rPr>
      </w:pPr>
    </w:p>
    <w:p w:rsidR="00657F54" w:rsidRPr="008C7B7E" w:rsidRDefault="00657F54" w:rsidP="00657F54">
      <w:pPr>
        <w:rPr>
          <w:rFonts w:ascii="Times New Roman" w:hAnsi="Times New Roman" w:cs="Times New Roman"/>
          <w:sz w:val="20"/>
          <w:szCs w:val="20"/>
        </w:rPr>
      </w:pPr>
    </w:p>
    <w:p w:rsidR="00657F54" w:rsidRPr="008C7B7E" w:rsidRDefault="00657F54" w:rsidP="00657F54">
      <w:pPr>
        <w:rPr>
          <w:rFonts w:ascii="Times New Roman" w:hAnsi="Times New Roman" w:cs="Times New Roman"/>
          <w:sz w:val="20"/>
          <w:szCs w:val="20"/>
        </w:rPr>
      </w:pPr>
    </w:p>
    <w:p w:rsidR="00657F54" w:rsidRPr="008C7B7E" w:rsidRDefault="00657F54" w:rsidP="00657F54">
      <w:pPr>
        <w:rPr>
          <w:rFonts w:ascii="Times New Roman" w:hAnsi="Times New Roman" w:cs="Times New Roman"/>
          <w:sz w:val="20"/>
          <w:szCs w:val="20"/>
        </w:rPr>
      </w:pPr>
    </w:p>
    <w:p w:rsidR="00657F54" w:rsidRPr="008C7B7E" w:rsidRDefault="00657F54" w:rsidP="00657F54">
      <w:pPr>
        <w:rPr>
          <w:rFonts w:ascii="Times New Roman" w:hAnsi="Times New Roman" w:cs="Times New Roman"/>
          <w:sz w:val="20"/>
          <w:szCs w:val="20"/>
        </w:rPr>
      </w:pPr>
    </w:p>
    <w:p w:rsidR="00657F54" w:rsidRPr="008C7B7E" w:rsidRDefault="00657F54" w:rsidP="00657F54">
      <w:pPr>
        <w:rPr>
          <w:rFonts w:ascii="Times New Roman" w:hAnsi="Times New Roman" w:cs="Times New Roman"/>
          <w:sz w:val="20"/>
          <w:szCs w:val="20"/>
        </w:rPr>
      </w:pPr>
    </w:p>
    <w:p w:rsidR="00657F54" w:rsidRPr="008C7B7E" w:rsidRDefault="00657F54" w:rsidP="00657F54">
      <w:pPr>
        <w:rPr>
          <w:rFonts w:ascii="Times New Roman" w:hAnsi="Times New Roman" w:cs="Times New Roman"/>
          <w:sz w:val="20"/>
          <w:szCs w:val="20"/>
        </w:rPr>
      </w:pPr>
    </w:p>
    <w:p w:rsidR="00657F54" w:rsidRDefault="00657F54" w:rsidP="00657F54">
      <w:pPr>
        <w:rPr>
          <w:rFonts w:ascii="Times New Roman" w:hAnsi="Times New Roman" w:cs="Times New Roman"/>
          <w:sz w:val="20"/>
          <w:szCs w:val="20"/>
        </w:rPr>
      </w:pPr>
    </w:p>
    <w:p w:rsidR="00657F54" w:rsidRDefault="00657F54" w:rsidP="00657F54">
      <w:pPr>
        <w:tabs>
          <w:tab w:val="left" w:pos="158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657F54" w:rsidRDefault="00657F54" w:rsidP="00657F54">
      <w:pPr>
        <w:tabs>
          <w:tab w:val="left" w:pos="1582"/>
        </w:tabs>
        <w:rPr>
          <w:rFonts w:ascii="Times New Roman" w:hAnsi="Times New Roman" w:cs="Times New Roman"/>
          <w:sz w:val="20"/>
          <w:szCs w:val="20"/>
        </w:rPr>
      </w:pPr>
    </w:p>
    <w:p w:rsidR="00657F54" w:rsidRDefault="00657F54" w:rsidP="00657F54">
      <w:pPr>
        <w:tabs>
          <w:tab w:val="left" w:pos="1582"/>
        </w:tabs>
        <w:rPr>
          <w:rFonts w:ascii="Times New Roman" w:hAnsi="Times New Roman" w:cs="Times New Roman"/>
          <w:sz w:val="20"/>
          <w:szCs w:val="20"/>
        </w:rPr>
      </w:pPr>
    </w:p>
    <w:p w:rsidR="00657F54" w:rsidRDefault="00657F54" w:rsidP="00657F54">
      <w:pPr>
        <w:tabs>
          <w:tab w:val="left" w:pos="1582"/>
        </w:tabs>
        <w:rPr>
          <w:rFonts w:ascii="Times New Roman" w:hAnsi="Times New Roman" w:cs="Times New Roman"/>
          <w:sz w:val="20"/>
          <w:szCs w:val="20"/>
        </w:rPr>
      </w:pPr>
    </w:p>
    <w:p w:rsidR="005B18CE" w:rsidRDefault="005B18CE"/>
    <w:sectPr w:rsidR="005B18CE" w:rsidSect="005B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C9D"/>
    <w:multiLevelType w:val="multilevel"/>
    <w:tmpl w:val="B4E06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F12332"/>
    <w:multiLevelType w:val="hybridMultilevel"/>
    <w:tmpl w:val="B076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57F54"/>
    <w:rsid w:val="00015A1E"/>
    <w:rsid w:val="000446CC"/>
    <w:rsid w:val="0006563C"/>
    <w:rsid w:val="00284217"/>
    <w:rsid w:val="00391109"/>
    <w:rsid w:val="00512F12"/>
    <w:rsid w:val="005B18CE"/>
    <w:rsid w:val="00657F54"/>
    <w:rsid w:val="00661FDC"/>
    <w:rsid w:val="006D1323"/>
    <w:rsid w:val="007430AD"/>
    <w:rsid w:val="007720A8"/>
    <w:rsid w:val="00813089"/>
    <w:rsid w:val="00832948"/>
    <w:rsid w:val="00AD412A"/>
    <w:rsid w:val="00B46B75"/>
    <w:rsid w:val="00C2008B"/>
    <w:rsid w:val="00D743C2"/>
    <w:rsid w:val="00FE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CE"/>
  </w:style>
  <w:style w:type="paragraph" w:styleId="1">
    <w:name w:val="heading 1"/>
    <w:basedOn w:val="a"/>
    <w:link w:val="10"/>
    <w:uiPriority w:val="9"/>
    <w:qFormat/>
    <w:rsid w:val="00657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F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5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C200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008B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C200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12</cp:revision>
  <cp:lastPrinted>2020-08-11T12:15:00Z</cp:lastPrinted>
  <dcterms:created xsi:type="dcterms:W3CDTF">2020-07-23T09:56:00Z</dcterms:created>
  <dcterms:modified xsi:type="dcterms:W3CDTF">2021-03-26T11:54:00Z</dcterms:modified>
</cp:coreProperties>
</file>