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2A" w:rsidRPr="00973CA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CA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CAA">
        <w:rPr>
          <w:rFonts w:ascii="Times New Roman" w:hAnsi="Times New Roman"/>
          <w:sz w:val="28"/>
          <w:szCs w:val="28"/>
        </w:rPr>
        <w:t xml:space="preserve">«Почетненский учебно-воспитательный комплекс» </w:t>
      </w:r>
    </w:p>
    <w:p w:rsidR="00FB6A2A" w:rsidRDefault="00FB6A2A" w:rsidP="00480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73CAA">
        <w:rPr>
          <w:rFonts w:ascii="Times New Roman" w:hAnsi="Times New Roman"/>
          <w:sz w:val="28"/>
          <w:szCs w:val="28"/>
        </w:rPr>
        <w:t xml:space="preserve">Красноперекопский район </w:t>
      </w:r>
    </w:p>
    <w:p w:rsidR="00FB6A2A" w:rsidRPr="00973CAA" w:rsidRDefault="00FB6A2A" w:rsidP="00480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CAA">
        <w:rPr>
          <w:rFonts w:ascii="Times New Roman" w:hAnsi="Times New Roman"/>
          <w:sz w:val="28"/>
          <w:szCs w:val="28"/>
        </w:rPr>
        <w:t>Республики Крым</w:t>
      </w: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3CAA">
        <w:rPr>
          <w:rFonts w:ascii="Times New Roman" w:hAnsi="Times New Roman"/>
          <w:b/>
          <w:sz w:val="28"/>
          <w:szCs w:val="28"/>
        </w:rPr>
        <w:t>КОНЦЕПЦИЯ РАЗВИТИЯ ШКОЛЬНОГО МУЗЕЯ</w:t>
      </w:r>
    </w:p>
    <w:p w:rsidR="00FB6A2A" w:rsidRPr="00973CAA" w:rsidRDefault="00FB6A2A" w:rsidP="00973C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3CAA">
        <w:rPr>
          <w:rFonts w:ascii="Times New Roman" w:hAnsi="Times New Roman"/>
          <w:b/>
          <w:sz w:val="28"/>
          <w:szCs w:val="28"/>
        </w:rPr>
        <w:t>«БОЕВОЙ И ТРУДОВОЙ СЛАВЫ»</w:t>
      </w: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A2A" w:rsidRPr="00973CAA" w:rsidRDefault="00FB6A2A" w:rsidP="00973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Почетное,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 xml:space="preserve">2022 </w:t>
        </w:r>
        <w:r w:rsidRPr="00973CAA">
          <w:rPr>
            <w:rFonts w:ascii="Times New Roman" w:hAnsi="Times New Roman"/>
            <w:sz w:val="28"/>
            <w:szCs w:val="28"/>
          </w:rPr>
          <w:t>г</w:t>
        </w:r>
      </w:smartTag>
      <w:r w:rsidRPr="00973CAA">
        <w:rPr>
          <w:rFonts w:ascii="Times New Roman" w:hAnsi="Times New Roman"/>
          <w:sz w:val="28"/>
          <w:szCs w:val="28"/>
        </w:rPr>
        <w:t>.</w:t>
      </w: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Пояснительная записка.</w:t>
      </w:r>
    </w:p>
    <w:p w:rsidR="00FB6A2A" w:rsidRPr="00AB043B" w:rsidRDefault="00FB6A2A" w:rsidP="00AB043B">
      <w:pPr>
        <w:pStyle w:val="ListParagraph"/>
        <w:spacing w:after="0" w:line="240" w:lineRule="auto"/>
        <w:ind w:left="142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В настоящее время воспитанию патриотизма у российских граждан отведена роль важнейшего направления деятельности общества и государства. Правовой основой патриотического воспитания на современном этапе являются Конституция Российской Федерации, Федеральный Закон Российской Федерации «Об образовании», Указ Президента Российской Федерации «О концепции национальной безопасности Российской Федерации» и другие нормативные акты Российской Федерации в части, касающейся вопросов патриотического воспитания. В Постановлении Правительства Российской Федерации «О государственной программе «Патриотическое воспитание гражд</w:t>
      </w:r>
      <w:r>
        <w:rPr>
          <w:rFonts w:ascii="Times New Roman" w:hAnsi="Times New Roman"/>
          <w:sz w:val="28"/>
          <w:szCs w:val="24"/>
        </w:rPr>
        <w:t>ан Российской Федерации на 2016-</w:t>
      </w:r>
      <w:r w:rsidRPr="00AB043B">
        <w:rPr>
          <w:rFonts w:ascii="Times New Roman" w:hAnsi="Times New Roman"/>
          <w:sz w:val="28"/>
          <w:szCs w:val="24"/>
        </w:rPr>
        <w:t>2020 годы» отражена совокупность официально принятых взглядов на государственную политику в области патриотического воспитания. Таким образом, патриотизм призван придать новый импульс духовному оздоровлению народа, формированию в России гражданской ответственности, духовности, формирования у граждан позитивных ценностей и качеств, он напрямую согласуется с общегосударственными задачами страны по укреплению Отечества, по обеспечению его жизненно важных интересов и устойчивого развития.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В этих условиях очевидна неотложность решения на государственном уровне острейших проблем системы воспитания патриотизма как основы консолидации общества и укрепления государства. Деятельности школьного музея в создании системы патриотического воспитания принадлежит важная роль. Она предусматривает формирование и развитие социально значимых ценностей. Героические события отечественной истории, выдающиеся достижения страны в области политики, науки и культуры еще сохранили качества нравственных идеалов, что создает предпосылки для разработки комплекса мероприятий по патриотическому воспитанию учащихся с учетом сложившихся к настоящему времени тенденций. 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Ни для кого не секрет, что приоритеты современного общества расставлены, увы, не в пользу духовно-нравственных ценностей. В связи этим школа, выполняя социальный заказ общества все большее внимание должна уделять именно воспитательному аспекту современного образовательного процесса. Воспитать гражданина и патриота — вот основная задача школы.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Именно деятельность школьного музея помогает решать эту проблему в школе. Школьный музеи является одной из форм интеграции основного и дополнительного образования детей,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 Об этом говорится и в новых образовательных стандартах: программа общего образования «должна быть направлена на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ОУ, семьи и других институтов общества. 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 xml:space="preserve">Музей </w:t>
      </w:r>
      <w:r>
        <w:rPr>
          <w:rFonts w:ascii="Times New Roman" w:hAnsi="Times New Roman"/>
          <w:b/>
          <w:sz w:val="28"/>
          <w:szCs w:val="24"/>
        </w:rPr>
        <w:t>–</w:t>
      </w:r>
      <w:r w:rsidRPr="00AB043B">
        <w:rPr>
          <w:rFonts w:ascii="Times New Roman" w:hAnsi="Times New Roman"/>
          <w:b/>
          <w:sz w:val="28"/>
          <w:szCs w:val="24"/>
        </w:rPr>
        <w:t xml:space="preserve"> это живая связь поколений,</w:t>
      </w:r>
      <w:r w:rsidRPr="00AB043B">
        <w:rPr>
          <w:rFonts w:ascii="Times New Roman" w:hAnsi="Times New Roman"/>
          <w:sz w:val="28"/>
          <w:szCs w:val="24"/>
        </w:rPr>
        <w:t xml:space="preserve"> которая необходима как для сохранения исторической памяти народа, так и </w:t>
      </w:r>
      <w:r w:rsidRPr="00AB043B">
        <w:rPr>
          <w:rFonts w:ascii="Times New Roman" w:hAnsi="Times New Roman"/>
          <w:b/>
          <w:i/>
          <w:sz w:val="28"/>
          <w:szCs w:val="24"/>
        </w:rPr>
        <w:t>для воспитания высоких нравственных качеств человека,</w:t>
      </w:r>
      <w:r w:rsidRPr="00AB043B">
        <w:rPr>
          <w:rFonts w:ascii="Times New Roman" w:hAnsi="Times New Roman"/>
          <w:sz w:val="28"/>
          <w:szCs w:val="24"/>
        </w:rPr>
        <w:t xml:space="preserve"> чувства любви к родному краю, к Отечеству, формирования гражданского самосознания подрастающего поколения. 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Музейная педагогика </w:t>
      </w:r>
      <w:r>
        <w:rPr>
          <w:rFonts w:ascii="Times New Roman" w:hAnsi="Times New Roman"/>
          <w:sz w:val="28"/>
          <w:szCs w:val="24"/>
        </w:rPr>
        <w:t>–</w:t>
      </w:r>
      <w:r w:rsidRPr="00AB043B">
        <w:rPr>
          <w:rFonts w:ascii="Times New Roman" w:hAnsi="Times New Roman"/>
          <w:sz w:val="28"/>
          <w:szCs w:val="24"/>
        </w:rPr>
        <w:t xml:space="preserve"> технология познания мира, как одно из направления деятельности музея, становится всё более привычной в практике духовно-нравственного, гражданско-патриотического, историко-краеведческого воспитания личности в едином образовательном процессе, воспитывающая гражданско-патриотические чувства, способствует развитию творческих   способностей, коммуникативных компетенции, навыков исследовательской работы учащихся, столь необходимых в современном мире.</w:t>
      </w:r>
    </w:p>
    <w:p w:rsidR="00FB6A2A" w:rsidRPr="00AB043B" w:rsidRDefault="00FB6A2A" w:rsidP="00AB0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Предполагаемая концепция является частью воспитательной системы школы, основана на потребность воспитания патриота и гражданина, базируется на истории и традициях школы, края, страны и предполагает использование всех возможных форм и методов музейной педагогики. В этой связи актуальным является:</w:t>
      </w:r>
    </w:p>
    <w:p w:rsidR="00FB6A2A" w:rsidRPr="00AB043B" w:rsidRDefault="00FB6A2A" w:rsidP="00AB043B">
      <w:pPr>
        <w:pStyle w:val="ListParagraph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изменение форм работы школьного музея в организации познавательной и коммуникативной деятельности обучающихся; регионализация образования (изучая историю школы, расширяем знания по истории края, истории Родины).</w:t>
      </w:r>
    </w:p>
    <w:p w:rsidR="00FB6A2A" w:rsidRPr="00AB043B" w:rsidRDefault="00FB6A2A" w:rsidP="00AB043B">
      <w:pPr>
        <w:pStyle w:val="ListParagraph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воспитание патриотов своей школы, края, страны. </w:t>
      </w:r>
    </w:p>
    <w:p w:rsidR="00FB6A2A" w:rsidRPr="00AB043B" w:rsidRDefault="00FB6A2A" w:rsidP="00AB043B">
      <w:pPr>
        <w:pStyle w:val="ListParagraph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для классных руководителей и учителей, выбравших гражданско-патриотическое направление в своей воспитательной работе, предлагаются тематические экскурсии, встречи в музейной комнате; </w:t>
      </w:r>
    </w:p>
    <w:p w:rsidR="00FB6A2A" w:rsidRPr="00AB043B" w:rsidRDefault="00FB6A2A" w:rsidP="00AB043B">
      <w:pPr>
        <w:pStyle w:val="ListParagraph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на базе музейного комплекса на индивидуальных занятиях учащиеся школы имеют возможность подготовиться к школьным и городским олимпиадам по истории, обществознанию, научно-исследовательским конференциям. </w:t>
      </w:r>
    </w:p>
    <w:p w:rsidR="00FB6A2A" w:rsidRPr="00AB043B" w:rsidRDefault="00FB6A2A" w:rsidP="00AB043B">
      <w:pPr>
        <w:pStyle w:val="ListParagraph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предусматривается возможность участия в ней всех учащихся школы и других учебных заведениях, которые работают по собственным программам и выполняют исследовательские задания.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Кратка информация о музее</w:t>
      </w:r>
    </w:p>
    <w:p w:rsidR="00FB6A2A" w:rsidRDefault="00FB6A2A" w:rsidP="00627AD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7AD4">
        <w:rPr>
          <w:rFonts w:ascii="Times New Roman" w:hAnsi="Times New Roman"/>
          <w:sz w:val="28"/>
          <w:szCs w:val="24"/>
        </w:rPr>
        <w:t xml:space="preserve">Музей </w:t>
      </w:r>
      <w:r w:rsidRPr="00627AD4">
        <w:rPr>
          <w:rFonts w:ascii="Times New Roman" w:hAnsi="Times New Roman"/>
          <w:b/>
          <w:sz w:val="28"/>
          <w:szCs w:val="24"/>
        </w:rPr>
        <w:t>«Боевой и трудовой славы»</w:t>
      </w:r>
      <w:r>
        <w:rPr>
          <w:rFonts w:ascii="Times New Roman" w:hAnsi="Times New Roman"/>
          <w:sz w:val="28"/>
          <w:szCs w:val="24"/>
        </w:rPr>
        <w:t xml:space="preserve"> расположен по адресу: </w:t>
      </w:r>
      <w:r w:rsidRPr="00DC7214">
        <w:rPr>
          <w:rFonts w:ascii="Times New Roman" w:hAnsi="Times New Roman"/>
          <w:sz w:val="28"/>
          <w:szCs w:val="24"/>
          <w:u w:val="single"/>
        </w:rPr>
        <w:t>с. Почетное, ул. Ленина дом № 48, Красноперекопский район, Республика Крым</w:t>
      </w:r>
      <w:r>
        <w:rPr>
          <w:rFonts w:ascii="Times New Roman" w:hAnsi="Times New Roman"/>
          <w:sz w:val="28"/>
          <w:szCs w:val="24"/>
        </w:rPr>
        <w:t>.</w:t>
      </w:r>
    </w:p>
    <w:p w:rsidR="00FB6A2A" w:rsidRPr="00DC7214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Контактный телефон:</w:t>
      </w:r>
      <w:r w:rsidRPr="00627AD4">
        <w:rPr>
          <w:rFonts w:ascii="Times New Roman" w:hAnsi="Times New Roman"/>
          <w:sz w:val="28"/>
          <w:szCs w:val="24"/>
        </w:rPr>
        <w:tab/>
      </w:r>
      <w:r w:rsidRPr="00DC7214">
        <w:rPr>
          <w:rFonts w:ascii="Times New Roman" w:hAnsi="Times New Roman"/>
          <w:sz w:val="28"/>
          <w:szCs w:val="24"/>
          <w:u w:val="single"/>
        </w:rPr>
        <w:t>+7(978)823-43-66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Адрес электронной почты</w:t>
      </w:r>
      <w:r>
        <w:rPr>
          <w:rFonts w:ascii="Times New Roman" w:hAnsi="Times New Roman"/>
          <w:sz w:val="28"/>
          <w:szCs w:val="24"/>
        </w:rPr>
        <w:t>:</w:t>
      </w:r>
      <w:r w:rsidRPr="00627AD4">
        <w:rPr>
          <w:rFonts w:ascii="Times New Roman" w:hAnsi="Times New Roman"/>
          <w:sz w:val="28"/>
          <w:szCs w:val="24"/>
        </w:rPr>
        <w:tab/>
      </w:r>
      <w:hyperlink r:id="rId7" w:history="1">
        <w:r w:rsidRPr="00604BE9">
          <w:rPr>
            <w:rStyle w:val="Hyperlink"/>
            <w:rFonts w:ascii="Times New Roman" w:hAnsi="Times New Roman"/>
            <w:sz w:val="28"/>
            <w:szCs w:val="24"/>
          </w:rPr>
          <w:t>pochetnenskij_uvk@krpero.rk.gov.ru</w:t>
        </w:r>
      </w:hyperlink>
      <w:r>
        <w:rPr>
          <w:rFonts w:ascii="Times New Roman" w:hAnsi="Times New Roman"/>
          <w:sz w:val="28"/>
          <w:szCs w:val="24"/>
        </w:rPr>
        <w:t xml:space="preserve"> 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Директор школы:</w:t>
      </w:r>
      <w:r>
        <w:rPr>
          <w:rFonts w:ascii="Times New Roman" w:hAnsi="Times New Roman"/>
          <w:sz w:val="28"/>
          <w:szCs w:val="24"/>
        </w:rPr>
        <w:t xml:space="preserve"> </w:t>
      </w:r>
      <w:r w:rsidRPr="00DC7214">
        <w:rPr>
          <w:rFonts w:ascii="Times New Roman" w:hAnsi="Times New Roman"/>
          <w:sz w:val="28"/>
          <w:szCs w:val="24"/>
          <w:u w:val="single"/>
        </w:rPr>
        <w:t>Черныш Светлана Николаевна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Руководитель музея:</w:t>
      </w:r>
      <w:r>
        <w:rPr>
          <w:rFonts w:ascii="Times New Roman" w:hAnsi="Times New Roman"/>
          <w:sz w:val="28"/>
          <w:szCs w:val="24"/>
        </w:rPr>
        <w:t xml:space="preserve"> </w:t>
      </w:r>
      <w:r w:rsidRPr="00DC7214">
        <w:rPr>
          <w:rFonts w:ascii="Times New Roman" w:hAnsi="Times New Roman"/>
          <w:sz w:val="28"/>
          <w:szCs w:val="24"/>
          <w:u w:val="single"/>
        </w:rPr>
        <w:t>Жалилова Левиза Якубовна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vertAlign w:val="superscript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Характеристика помещения:</w:t>
      </w:r>
      <w:r>
        <w:rPr>
          <w:rFonts w:ascii="Times New Roman" w:hAnsi="Times New Roman"/>
          <w:sz w:val="28"/>
          <w:szCs w:val="24"/>
        </w:rPr>
        <w:t xml:space="preserve"> </w:t>
      </w:r>
      <w:r w:rsidRPr="00DC7214">
        <w:rPr>
          <w:rFonts w:ascii="Times New Roman" w:hAnsi="Times New Roman"/>
          <w:sz w:val="28"/>
          <w:szCs w:val="24"/>
          <w:u w:val="single"/>
        </w:rPr>
        <w:t xml:space="preserve">классная комната </w:t>
      </w:r>
      <w:r>
        <w:rPr>
          <w:rFonts w:ascii="Times New Roman" w:hAnsi="Times New Roman"/>
          <w:sz w:val="28"/>
          <w:szCs w:val="24"/>
          <w:u w:val="single"/>
        </w:rPr>
        <w:t>37,7</w:t>
      </w:r>
      <w:r w:rsidRPr="00DC7214">
        <w:rPr>
          <w:rFonts w:ascii="Times New Roman" w:hAnsi="Times New Roman"/>
          <w:sz w:val="28"/>
          <w:szCs w:val="24"/>
          <w:u w:val="single"/>
        </w:rPr>
        <w:t>м</w:t>
      </w:r>
      <w:r w:rsidRPr="00DC7214">
        <w:rPr>
          <w:rFonts w:ascii="Times New Roman" w:hAnsi="Times New Roman"/>
          <w:sz w:val="28"/>
          <w:szCs w:val="24"/>
          <w:u w:val="single"/>
          <w:vertAlign w:val="superscript"/>
        </w:rPr>
        <w:t>2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DC7214">
        <w:rPr>
          <w:rFonts w:ascii="Times New Roman" w:hAnsi="Times New Roman"/>
          <w:b/>
          <w:i/>
          <w:sz w:val="28"/>
          <w:szCs w:val="24"/>
        </w:rPr>
        <w:t>Профиль музея:</w:t>
      </w:r>
      <w:r>
        <w:rPr>
          <w:rFonts w:ascii="Times New Roman" w:hAnsi="Times New Roman"/>
          <w:sz w:val="28"/>
          <w:szCs w:val="24"/>
        </w:rPr>
        <w:t xml:space="preserve"> </w:t>
      </w:r>
      <w:r w:rsidRPr="00DC7214">
        <w:rPr>
          <w:rFonts w:ascii="Times New Roman" w:hAnsi="Times New Roman"/>
          <w:sz w:val="28"/>
          <w:szCs w:val="24"/>
          <w:u w:val="single"/>
        </w:rPr>
        <w:t>краеведческий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u w:val="single"/>
        </w:rPr>
      </w:pPr>
    </w:p>
    <w:p w:rsidR="00FB6A2A" w:rsidRDefault="00FB6A2A" w:rsidP="00DC721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DC7214">
        <w:rPr>
          <w:rFonts w:ascii="Times New Roman" w:hAnsi="Times New Roman"/>
          <w:b/>
          <w:sz w:val="28"/>
          <w:szCs w:val="24"/>
        </w:rPr>
        <w:t>Краткая историческая справка: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8"/>
          <w:szCs w:val="24"/>
        </w:rPr>
      </w:pPr>
      <w:r w:rsidRPr="00627AD4">
        <w:rPr>
          <w:rFonts w:ascii="Times New Roman" w:hAnsi="Times New Roman"/>
          <w:sz w:val="28"/>
          <w:szCs w:val="24"/>
        </w:rPr>
        <w:t xml:space="preserve">Музей </w:t>
      </w:r>
      <w:r w:rsidRPr="00627AD4">
        <w:rPr>
          <w:rFonts w:ascii="Times New Roman" w:hAnsi="Times New Roman"/>
          <w:b/>
          <w:sz w:val="28"/>
          <w:szCs w:val="24"/>
        </w:rPr>
        <w:t>«Боевой и трудовой славы»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был открыт в 1975году, реконструирован и повторено открыт 1988г.</w:t>
      </w:r>
    </w:p>
    <w:p w:rsidR="00FB6A2A" w:rsidRDefault="00FB6A2A" w:rsidP="00DC7214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 xml:space="preserve">11 апреля 2016 года музею выдано свидетельство №18213 </w:t>
      </w:r>
      <w:r>
        <w:rPr>
          <w:rFonts w:ascii="Times New Roman" w:hAnsi="Times New Roman"/>
          <w:sz w:val="28"/>
          <w:szCs w:val="24"/>
        </w:rPr>
        <w:t>о присвоении статуса «Школьный музей». Профиль музея: краеведческий.</w:t>
      </w:r>
    </w:p>
    <w:p w:rsidR="00FB6A2A" w:rsidRPr="00934513" w:rsidRDefault="00FB6A2A" w:rsidP="00DC7214">
      <w:pPr>
        <w:pStyle w:val="ListParagraph"/>
        <w:spacing w:after="0" w:line="240" w:lineRule="auto"/>
        <w:ind w:left="0" w:firstLine="709"/>
        <w:rPr>
          <w:rFonts w:ascii="Times New Roman" w:hAnsi="Times New Roman"/>
          <w:b/>
          <w:i/>
          <w:sz w:val="28"/>
        </w:rPr>
      </w:pPr>
      <w:r w:rsidRPr="00934513">
        <w:rPr>
          <w:rFonts w:ascii="Times New Roman" w:hAnsi="Times New Roman"/>
          <w:b/>
          <w:i/>
          <w:sz w:val="28"/>
        </w:rPr>
        <w:t>Разделы экспозиций: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Страницы истории села и школы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Великая Отечественная война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Битва под Москвой</w:t>
      </w:r>
    </w:p>
    <w:p w:rsidR="00FB6A2A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Сталинградская битва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Курская битва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Кр</w:t>
      </w:r>
      <w:r>
        <w:rPr>
          <w:rFonts w:ascii="Times New Roman" w:hAnsi="Times New Roman"/>
          <w:sz w:val="28"/>
          <w:szCs w:val="24"/>
        </w:rPr>
        <w:t>ым</w:t>
      </w:r>
      <w:r w:rsidRPr="00934513">
        <w:rPr>
          <w:rFonts w:ascii="Times New Roman" w:hAnsi="Times New Roman"/>
          <w:sz w:val="28"/>
          <w:szCs w:val="24"/>
        </w:rPr>
        <w:t>ская война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Наши односельчане, участвовавшие в освобождении Перекопа</w:t>
      </w:r>
    </w:p>
    <w:p w:rsidR="00FB6A2A" w:rsidRPr="00934513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К подвигу героев сердцем прикоснись</w:t>
      </w:r>
    </w:p>
    <w:p w:rsidR="00FB6A2A" w:rsidRDefault="00FB6A2A" w:rsidP="0002297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Экскурсии по местам. боевой и трудовой славы</w:t>
      </w:r>
    </w:p>
    <w:p w:rsidR="00FB6A2A" w:rsidRDefault="00FB6A2A" w:rsidP="00934513">
      <w:pPr>
        <w:pStyle w:val="ListParagraph"/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934513">
        <w:rPr>
          <w:rFonts w:ascii="Times New Roman" w:hAnsi="Times New Roman"/>
          <w:b/>
          <w:i/>
          <w:sz w:val="28"/>
          <w:szCs w:val="24"/>
        </w:rPr>
        <w:t>Краткая характеристика основного фонда музея:</w:t>
      </w:r>
    </w:p>
    <w:p w:rsidR="00FB6A2A" w:rsidRPr="00934513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i/>
          <w:sz w:val="28"/>
          <w:szCs w:val="24"/>
        </w:rPr>
        <w:t>Количество экспонатов подлинного фонда</w:t>
      </w:r>
      <w:r w:rsidRPr="00934513">
        <w:rPr>
          <w:rFonts w:ascii="Times New Roman" w:hAnsi="Times New Roman"/>
          <w:sz w:val="28"/>
          <w:szCs w:val="24"/>
        </w:rPr>
        <w:t xml:space="preserve">- </w:t>
      </w:r>
      <w:r w:rsidRPr="00934513">
        <w:rPr>
          <w:rFonts w:ascii="Times New Roman" w:hAnsi="Times New Roman"/>
          <w:sz w:val="28"/>
          <w:szCs w:val="24"/>
          <w:u w:val="single"/>
        </w:rPr>
        <w:t>57</w:t>
      </w:r>
      <w:r w:rsidRPr="00934513">
        <w:rPr>
          <w:rFonts w:ascii="Times New Roman" w:hAnsi="Times New Roman"/>
          <w:sz w:val="28"/>
          <w:szCs w:val="24"/>
        </w:rPr>
        <w:t>.</w:t>
      </w:r>
    </w:p>
    <w:p w:rsidR="00FB6A2A" w:rsidRPr="00934513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i/>
          <w:sz w:val="28"/>
          <w:szCs w:val="24"/>
        </w:rPr>
        <w:t>Количество экспонатов основного фонда</w:t>
      </w:r>
      <w:r w:rsidRPr="00934513">
        <w:rPr>
          <w:rFonts w:ascii="Times New Roman" w:hAnsi="Times New Roman"/>
          <w:sz w:val="28"/>
          <w:szCs w:val="24"/>
        </w:rPr>
        <w:t xml:space="preserve">- </w:t>
      </w:r>
      <w:r w:rsidRPr="00934513">
        <w:rPr>
          <w:rFonts w:ascii="Times New Roman" w:hAnsi="Times New Roman"/>
          <w:sz w:val="28"/>
          <w:szCs w:val="24"/>
          <w:u w:val="single"/>
        </w:rPr>
        <w:t>57</w:t>
      </w:r>
      <w:r w:rsidRPr="00934513">
        <w:rPr>
          <w:rFonts w:ascii="Times New Roman" w:hAnsi="Times New Roman"/>
          <w:sz w:val="28"/>
          <w:szCs w:val="24"/>
        </w:rPr>
        <w:t>.</w:t>
      </w:r>
    </w:p>
    <w:p w:rsidR="00FB6A2A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i/>
          <w:sz w:val="28"/>
          <w:szCs w:val="24"/>
        </w:rPr>
        <w:t>Экспонатов, подлежащих учету в государственных музеях</w:t>
      </w:r>
      <w:r w:rsidRPr="0093451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- </w:t>
      </w:r>
      <w:r w:rsidRPr="00934513">
        <w:rPr>
          <w:rFonts w:ascii="Times New Roman" w:hAnsi="Times New Roman"/>
          <w:sz w:val="28"/>
          <w:szCs w:val="24"/>
          <w:u w:val="single"/>
        </w:rPr>
        <w:t>нет</w:t>
      </w:r>
      <w:r w:rsidRPr="00934513">
        <w:rPr>
          <w:rFonts w:ascii="Times New Roman" w:hAnsi="Times New Roman"/>
          <w:sz w:val="28"/>
          <w:szCs w:val="24"/>
        </w:rPr>
        <w:t>.</w:t>
      </w:r>
    </w:p>
    <w:p w:rsidR="00FB6A2A" w:rsidRPr="00934513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i/>
          <w:sz w:val="28"/>
          <w:szCs w:val="24"/>
        </w:rPr>
        <w:t xml:space="preserve">Количество экспонатов вспомогательного </w:t>
      </w:r>
      <w:r w:rsidRPr="00926526">
        <w:rPr>
          <w:rFonts w:ascii="Times New Roman" w:hAnsi="Times New Roman"/>
          <w:i/>
          <w:sz w:val="28"/>
          <w:szCs w:val="24"/>
        </w:rPr>
        <w:t>фонда (экскурсии, сценарии)</w:t>
      </w:r>
      <w:r w:rsidRPr="00934513">
        <w:rPr>
          <w:rFonts w:ascii="Times New Roman" w:hAnsi="Times New Roman"/>
          <w:sz w:val="28"/>
          <w:szCs w:val="24"/>
        </w:rPr>
        <w:t xml:space="preserve"> - </w:t>
      </w:r>
      <w:r w:rsidRPr="00934513">
        <w:rPr>
          <w:rFonts w:ascii="Times New Roman" w:hAnsi="Times New Roman"/>
          <w:sz w:val="28"/>
          <w:szCs w:val="24"/>
          <w:u w:val="single"/>
        </w:rPr>
        <w:t>10</w:t>
      </w:r>
      <w:r w:rsidRPr="00934513">
        <w:rPr>
          <w:rFonts w:ascii="Times New Roman" w:hAnsi="Times New Roman"/>
          <w:sz w:val="28"/>
          <w:szCs w:val="24"/>
        </w:rPr>
        <w:t>.</w:t>
      </w:r>
      <w:bookmarkStart w:id="0" w:name="_GoBack"/>
      <w:bookmarkEnd w:id="0"/>
    </w:p>
    <w:p w:rsidR="00FB6A2A" w:rsidRPr="00934513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i/>
          <w:sz w:val="28"/>
          <w:szCs w:val="24"/>
        </w:rPr>
        <w:t>Медиатека</w:t>
      </w:r>
      <w:r>
        <w:rPr>
          <w:rFonts w:ascii="Times New Roman" w:hAnsi="Times New Roman"/>
          <w:sz w:val="28"/>
          <w:szCs w:val="24"/>
        </w:rPr>
        <w:t xml:space="preserve"> –</w:t>
      </w:r>
      <w:r w:rsidRPr="00934513">
        <w:rPr>
          <w:rFonts w:ascii="Times New Roman" w:hAnsi="Times New Roman"/>
          <w:sz w:val="28"/>
          <w:szCs w:val="24"/>
          <w:u w:val="single"/>
        </w:rPr>
        <w:t>5 дисков, 10 презентаций, 2 видеокассеты.</w:t>
      </w:r>
    </w:p>
    <w:p w:rsidR="00FB6A2A" w:rsidRPr="00934513" w:rsidRDefault="00FB6A2A" w:rsidP="00926526">
      <w:pPr>
        <w:pStyle w:val="ListParagraph"/>
        <w:spacing w:after="0" w:line="240" w:lineRule="auto"/>
        <w:ind w:left="0" w:firstLine="284"/>
        <w:rPr>
          <w:rFonts w:ascii="Times New Roman" w:hAnsi="Times New Roman"/>
          <w:sz w:val="28"/>
          <w:szCs w:val="24"/>
        </w:rPr>
      </w:pPr>
      <w:r w:rsidRPr="00934513">
        <w:rPr>
          <w:rFonts w:ascii="Times New Roman" w:hAnsi="Times New Roman"/>
          <w:sz w:val="28"/>
          <w:szCs w:val="24"/>
        </w:rPr>
        <w:t>В музее хранятся веществ</w:t>
      </w:r>
      <w:r>
        <w:rPr>
          <w:rFonts w:ascii="Times New Roman" w:hAnsi="Times New Roman"/>
          <w:sz w:val="28"/>
          <w:szCs w:val="24"/>
        </w:rPr>
        <w:t>енные памятники –</w:t>
      </w:r>
      <w:r w:rsidRPr="00934513">
        <w:rPr>
          <w:rFonts w:ascii="Times New Roman" w:hAnsi="Times New Roman"/>
          <w:sz w:val="28"/>
          <w:szCs w:val="24"/>
        </w:rPr>
        <w:t xml:space="preserve"> фрагменты боевого оружия ВОВ, предме</w:t>
      </w:r>
      <w:r>
        <w:rPr>
          <w:rFonts w:ascii="Times New Roman" w:hAnsi="Times New Roman"/>
          <w:sz w:val="28"/>
          <w:szCs w:val="24"/>
        </w:rPr>
        <w:t xml:space="preserve">ты быта, письменные материалы – </w:t>
      </w:r>
      <w:r w:rsidRPr="00934513">
        <w:rPr>
          <w:rFonts w:ascii="Times New Roman" w:hAnsi="Times New Roman"/>
          <w:sz w:val="28"/>
          <w:szCs w:val="24"/>
        </w:rPr>
        <w:t>письма, документы, книги, газеты, стенды, альбомы, папки, фотодокументы, фотографии, план, карта, рассказывающие об истории родного края.</w:t>
      </w:r>
    </w:p>
    <w:p w:rsidR="00FB6A2A" w:rsidRDefault="00FB6A2A" w:rsidP="00627AD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FB6A2A" w:rsidRPr="00627AD4" w:rsidRDefault="00FB6A2A" w:rsidP="00627AD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Нормативно-правовые документы.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Организация деятельности школьного </w:t>
      </w:r>
      <w:r>
        <w:rPr>
          <w:rFonts w:ascii="Times New Roman" w:hAnsi="Times New Roman"/>
          <w:sz w:val="28"/>
          <w:szCs w:val="24"/>
        </w:rPr>
        <w:t>музея</w:t>
      </w:r>
      <w:r w:rsidRPr="00AB043B">
        <w:rPr>
          <w:rFonts w:ascii="Times New Roman" w:hAnsi="Times New Roman"/>
          <w:sz w:val="28"/>
          <w:szCs w:val="24"/>
        </w:rPr>
        <w:t xml:space="preserve"> во многом опирается на законодательные акты, включающие вопросы патриотического воспитания граждан Российской Федерации: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</w:t>
      </w:r>
      <w:r w:rsidRPr="00926850">
        <w:rPr>
          <w:rFonts w:ascii="Times New Roman" w:hAnsi="Times New Roman"/>
          <w:sz w:val="28"/>
        </w:rPr>
        <w:t xml:space="preserve">67 Конституции Российской Федерации, согласно которой важнейшим приоритетом государственной политики Российской Федерации являются дети;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Федерального закона "Об образовании в Российской Федерации";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</w:t>
      </w:r>
      <w:smartTag w:uri="urn:schemas-microsoft-com:office:smarttags" w:element="metricconverter">
        <w:smartTagPr>
          <w:attr w:name="ProductID" w:val="2012 г"/>
        </w:smartTagPr>
        <w:r w:rsidRPr="00926850">
          <w:rPr>
            <w:rFonts w:ascii="Times New Roman" w:hAnsi="Times New Roman"/>
            <w:sz w:val="28"/>
          </w:rPr>
          <w:t>2012 г</w:t>
        </w:r>
      </w:smartTag>
      <w:r w:rsidRPr="00926850">
        <w:rPr>
          <w:rFonts w:ascii="Times New Roman" w:hAnsi="Times New Roman"/>
          <w:sz w:val="28"/>
        </w:rPr>
        <w:t xml:space="preserve">. № 1666 "О Стратегии государственной национальной политики Российской Федерации на период до 2025 года";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Стратегии научно-технологического развития Российской Федерации, утвержденной Указом Президента Российской Федерации от 1 декабря </w:t>
      </w:r>
      <w:smartTag w:uri="urn:schemas-microsoft-com:office:smarttags" w:element="metricconverter">
        <w:smartTagPr>
          <w:attr w:name="ProductID" w:val="2016 г"/>
        </w:smartTagPr>
        <w:r>
          <w:rPr>
            <w:rFonts w:ascii="Times New Roman" w:hAnsi="Times New Roman"/>
            <w:sz w:val="28"/>
          </w:rPr>
          <w:t>2016 </w:t>
        </w:r>
        <w:r w:rsidRPr="00926850">
          <w:rPr>
            <w:rFonts w:ascii="Times New Roman" w:hAnsi="Times New Roman"/>
            <w:sz w:val="28"/>
          </w:rPr>
          <w:t>г</w:t>
        </w:r>
      </w:smartTag>
      <w:r w:rsidRPr="00926850">
        <w:rPr>
          <w:rFonts w:ascii="Times New Roman" w:hAnsi="Times New Roman"/>
          <w:sz w:val="28"/>
        </w:rPr>
        <w:t xml:space="preserve">. № 642 "О Стратегии научно-технологического развития Российской Федерации";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Указа Президента Российской Федерации от 21 июля </w:t>
      </w:r>
      <w:smartTag w:uri="urn:schemas-microsoft-com:office:smarttags" w:element="metricconverter">
        <w:smartTagPr>
          <w:attr w:name="ProductID" w:val="2021 г"/>
        </w:smartTagPr>
        <w:r w:rsidRPr="00926850">
          <w:rPr>
            <w:rFonts w:ascii="Times New Roman" w:hAnsi="Times New Roman"/>
            <w:sz w:val="28"/>
          </w:rPr>
          <w:t>2020 г</w:t>
        </w:r>
      </w:smartTag>
      <w:r w:rsidRPr="00926850">
        <w:rPr>
          <w:rFonts w:ascii="Times New Roman" w:hAnsi="Times New Roman"/>
          <w:sz w:val="28"/>
        </w:rPr>
        <w:t xml:space="preserve">. № 474 "О национальных целях развития Российской Федерации на период до 2030 года";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 w:rsidRPr="00926850">
        <w:rPr>
          <w:rFonts w:ascii="Times New Roman" w:hAnsi="Times New Roman"/>
          <w:sz w:val="28"/>
        </w:rPr>
        <w:t>программы Российской Федерации "Развитие культуры", утвержденной постановлением Правительства</w:t>
      </w:r>
      <w:r>
        <w:rPr>
          <w:rFonts w:ascii="Times New Roman" w:hAnsi="Times New Roman"/>
          <w:sz w:val="28"/>
        </w:rPr>
        <w:t xml:space="preserve"> Российской </w:t>
      </w:r>
      <w:r w:rsidRPr="00926850">
        <w:rPr>
          <w:rFonts w:ascii="Times New Roman" w:hAnsi="Times New Roman"/>
          <w:sz w:val="28"/>
        </w:rPr>
        <w:t xml:space="preserve">Федерации от 15 апреля </w:t>
      </w:r>
      <w:smartTag w:uri="urn:schemas-microsoft-com:office:smarttags" w:element="metricconverter">
        <w:smartTagPr>
          <w:attr w:name="ProductID" w:val="2021 г"/>
        </w:smartTagPr>
        <w:r w:rsidRPr="00926850">
          <w:rPr>
            <w:rFonts w:ascii="Times New Roman" w:hAnsi="Times New Roman"/>
            <w:sz w:val="28"/>
          </w:rPr>
          <w:t>2014 г</w:t>
        </w:r>
      </w:smartTag>
      <w:r w:rsidRPr="00926850">
        <w:rPr>
          <w:rFonts w:ascii="Times New Roman" w:hAnsi="Times New Roman"/>
          <w:sz w:val="28"/>
        </w:rPr>
        <w:t xml:space="preserve">. № 317 "Об утверждении государственной программы Российской Федерации "Развитие культуры";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 w:rsidRPr="00926850">
        <w:rPr>
          <w:rFonts w:ascii="Times New Roman" w:hAnsi="Times New Roman"/>
          <w:sz w:val="28"/>
        </w:rPr>
        <w:t xml:space="preserve">программы Российской Федерации "Развитие образования", утвержденной постановлением Правительства Российской Федерации от 26 декабря </w:t>
      </w:r>
      <w:smartTag w:uri="urn:schemas-microsoft-com:office:smarttags" w:element="metricconverter">
        <w:smartTagPr>
          <w:attr w:name="ProductID" w:val="2021 г"/>
        </w:smartTagPr>
        <w:r w:rsidRPr="00926850">
          <w:rPr>
            <w:rFonts w:ascii="Times New Roman" w:hAnsi="Times New Roman"/>
            <w:sz w:val="28"/>
          </w:rPr>
          <w:t>2017 г</w:t>
        </w:r>
      </w:smartTag>
      <w:r w:rsidRPr="00926850">
        <w:rPr>
          <w:rFonts w:ascii="Times New Roman" w:hAnsi="Times New Roman"/>
          <w:sz w:val="28"/>
        </w:rPr>
        <w:t xml:space="preserve">. № 1642 "Об утверждении государственной программы Российской Федерации "Развитие образования";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Стратегии государственной культурной политики на период до 2030 года, утвержденной распоряжением Правительства Российской Федерации от 29 февраля 2016 г. № 326-р;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г. № 2129-р;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 xml:space="preserve">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№ 3081-р;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>Концепции развития детско-юношеского спорта в Российской Федерации до 2030 года, утвержденной распоряжением Правительства Российской Федерации от 28 декабря 2021 г. № 3894-р;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r w:rsidRPr="00926850">
        <w:rPr>
          <w:rFonts w:ascii="Times New Roman" w:hAnsi="Times New Roman"/>
          <w:sz w:val="28"/>
        </w:rPr>
        <w:t>Паспорта</w:t>
      </w:r>
      <w:r>
        <w:rPr>
          <w:rFonts w:ascii="Times New Roman" w:hAnsi="Times New Roman"/>
          <w:sz w:val="28"/>
        </w:rPr>
        <w:t xml:space="preserve"> </w:t>
      </w:r>
      <w:r w:rsidRPr="00926850">
        <w:rPr>
          <w:rFonts w:ascii="Times New Roman" w:hAnsi="Times New Roman"/>
          <w:sz w:val="28"/>
        </w:rPr>
        <w:t xml:space="preserve">национального проекта "Образование"; </w:t>
      </w:r>
    </w:p>
    <w:p w:rsidR="00FB6A2A" w:rsidRPr="00926850" w:rsidRDefault="00FB6A2A" w:rsidP="00022976">
      <w:pPr>
        <w:pStyle w:val="ListParagraph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/>
          <w:b/>
          <w:sz w:val="28"/>
        </w:rPr>
      </w:pPr>
      <w:r w:rsidRPr="00926850">
        <w:rPr>
          <w:rFonts w:ascii="Times New Roman" w:hAnsi="Times New Roman"/>
          <w:sz w:val="28"/>
        </w:rPr>
        <w:t>Паспорта</w:t>
      </w:r>
      <w:r>
        <w:rPr>
          <w:rFonts w:ascii="Times New Roman" w:hAnsi="Times New Roman"/>
          <w:sz w:val="28"/>
        </w:rPr>
        <w:t xml:space="preserve"> </w:t>
      </w:r>
      <w:r w:rsidRPr="00926850">
        <w:rPr>
          <w:rFonts w:ascii="Times New Roman" w:hAnsi="Times New Roman"/>
          <w:sz w:val="28"/>
        </w:rPr>
        <w:t>национального проекта "Культура".</w:t>
      </w:r>
    </w:p>
    <w:p w:rsidR="00FB6A2A" w:rsidRPr="00AB043B" w:rsidRDefault="00FB6A2A" w:rsidP="0012312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123129">
        <w:rPr>
          <w:rFonts w:ascii="Times New Roman" w:hAnsi="Times New Roman"/>
          <w:sz w:val="28"/>
          <w:szCs w:val="24"/>
        </w:rPr>
        <w:tab/>
      </w:r>
      <w:r w:rsidRPr="00123129">
        <w:rPr>
          <w:rFonts w:ascii="Times New Roman" w:hAnsi="Times New Roman"/>
          <w:sz w:val="28"/>
          <w:szCs w:val="24"/>
        </w:rPr>
        <w:tab/>
      </w: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 xml:space="preserve">Цели и задачи школьного </w:t>
      </w:r>
      <w:r>
        <w:rPr>
          <w:rFonts w:ascii="Times New Roman" w:hAnsi="Times New Roman"/>
          <w:b/>
          <w:sz w:val="28"/>
          <w:szCs w:val="24"/>
        </w:rPr>
        <w:t>музея</w:t>
      </w:r>
      <w:r w:rsidRPr="00AB043B">
        <w:rPr>
          <w:rFonts w:ascii="Times New Roman" w:hAnsi="Times New Roman"/>
          <w:b/>
          <w:sz w:val="28"/>
          <w:szCs w:val="24"/>
        </w:rPr>
        <w:t>.</w:t>
      </w:r>
    </w:p>
    <w:p w:rsidR="00FB6A2A" w:rsidRDefault="00FB6A2A" w:rsidP="00AB043B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Целью</w:t>
      </w:r>
      <w:r w:rsidRPr="00AB043B">
        <w:rPr>
          <w:rFonts w:ascii="Times New Roman" w:hAnsi="Times New Roman"/>
          <w:sz w:val="28"/>
          <w:szCs w:val="24"/>
        </w:rPr>
        <w:t xml:space="preserve"> создания </w:t>
      </w:r>
      <w:r>
        <w:rPr>
          <w:rFonts w:ascii="Times New Roman" w:hAnsi="Times New Roman"/>
          <w:sz w:val="28"/>
          <w:szCs w:val="24"/>
        </w:rPr>
        <w:t>музея</w:t>
      </w:r>
      <w:r w:rsidRPr="00AB043B">
        <w:rPr>
          <w:rFonts w:ascii="Times New Roman" w:hAnsi="Times New Roman"/>
          <w:sz w:val="28"/>
          <w:szCs w:val="24"/>
        </w:rPr>
        <w:t xml:space="preserve"> является формирование у обучающихся граждански-патриотических качеств, расширение кругозора и воспитание познавательных интересов и способностей, овладение учащимися практическими навыками поисковой, исследовательской деятельности.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Задачи</w:t>
      </w:r>
      <w:r w:rsidRPr="00AB043B">
        <w:rPr>
          <w:rFonts w:ascii="Times New Roman" w:hAnsi="Times New Roman"/>
          <w:sz w:val="28"/>
          <w:szCs w:val="24"/>
        </w:rPr>
        <w:t>: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Для реализации этой цели в рамках развития школьного </w:t>
      </w:r>
      <w:r>
        <w:rPr>
          <w:rFonts w:ascii="Times New Roman" w:hAnsi="Times New Roman"/>
          <w:sz w:val="28"/>
          <w:szCs w:val="24"/>
        </w:rPr>
        <w:t>музея</w:t>
      </w:r>
      <w:r w:rsidRPr="00AB043B">
        <w:rPr>
          <w:rFonts w:ascii="Times New Roman" w:hAnsi="Times New Roman"/>
          <w:sz w:val="28"/>
          <w:szCs w:val="24"/>
        </w:rPr>
        <w:t xml:space="preserve"> ставятся следующие задачи: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формирование эффективной работы по патриотическому воспитанию, обеспечивающей оптимальные условия развития у каждого подростка, готовности приносить пользу обществу и государству;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формирование учащихся социально-ориентированных норм поведения, культуры межнационального общения;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привлечение учащихся к работе по возрождению и сохранению культурных и духовно-нравственных ценностей родного края;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проведение обоснованной организаторской деятельности по созданию условий для гражданско-патриотического воспитания школьников, 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передача жизненного опыта от поколения к поколению; 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активизация творческого потенциала воспитанников, родителей, педагогов; </w:t>
      </w:r>
    </w:p>
    <w:p w:rsidR="00FB6A2A" w:rsidRPr="00AB043B" w:rsidRDefault="00FB6A2A" w:rsidP="0003622B">
      <w:pPr>
        <w:pStyle w:val="ListParagraph"/>
        <w:numPr>
          <w:ilvl w:val="0"/>
          <w:numId w:val="3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внедрение информационно коммуникационных и инновационных технологий в музейно-педагогическую деятельность.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Реализация целей и задач предполагает: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Музей становится средством развития личности ребенка. Он является одновременно и учебным классом, и игровой площадкой, и творческой мастерской, и клубом по интересам. Он раздвигает привычные границы представления о музее.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В образовательной сфере</w:t>
      </w:r>
      <w:r>
        <w:rPr>
          <w:rFonts w:ascii="Times New Roman" w:hAnsi="Times New Roman"/>
          <w:sz w:val="28"/>
          <w:szCs w:val="24"/>
        </w:rPr>
        <w:t xml:space="preserve"> –</w:t>
      </w:r>
      <w:r w:rsidRPr="00AB043B">
        <w:rPr>
          <w:rFonts w:ascii="Times New Roman" w:hAnsi="Times New Roman"/>
          <w:sz w:val="28"/>
          <w:szCs w:val="24"/>
        </w:rPr>
        <w:t xml:space="preserve"> учащиеся приобретают знания по истории района, учатся связывать эти знания с историей России в целом.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Развитие образования детей средствами музейной педагогики.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 xml:space="preserve"> В развивающей сфере</w:t>
      </w:r>
      <w:r>
        <w:rPr>
          <w:rFonts w:ascii="Times New Roman" w:hAnsi="Times New Roman"/>
          <w:sz w:val="28"/>
          <w:szCs w:val="24"/>
        </w:rPr>
        <w:t xml:space="preserve"> –</w:t>
      </w:r>
      <w:r w:rsidRPr="00AB043B">
        <w:rPr>
          <w:rFonts w:ascii="Times New Roman" w:hAnsi="Times New Roman"/>
          <w:sz w:val="28"/>
          <w:szCs w:val="24"/>
        </w:rPr>
        <w:t xml:space="preserve"> достижения учащимися высокого уровня умений и навыков в самостоятельной работе по профилю музея; умения по организации и проведению экскурсий, по проведению мероприятии на внутришкольном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работ; развитие у учащихся навыков самостоятельного мышления в сфере исторического знания, и вообще — в сфере развития высокого уровня гражданского и патриотического сознания школьников как полноправных и активных граждан России.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В воспитательной сфере</w:t>
      </w:r>
      <w:r>
        <w:rPr>
          <w:rFonts w:ascii="Times New Roman" w:hAnsi="Times New Roman"/>
          <w:sz w:val="28"/>
          <w:szCs w:val="24"/>
        </w:rPr>
        <w:t xml:space="preserve"> – </w:t>
      </w:r>
      <w:r w:rsidRPr="00AB043B">
        <w:rPr>
          <w:rFonts w:ascii="Times New Roman" w:hAnsi="Times New Roman"/>
          <w:sz w:val="28"/>
          <w:szCs w:val="24"/>
        </w:rPr>
        <w:t>воспитание у учащихся чувства уважения к истории России, своей малой родине, достижение учащимися высокого уровня патриотического сознания, основанного на знании и понимании истории России, неотъемлемой частью которой является история нашей школы, история нашего города.</w:t>
      </w:r>
    </w:p>
    <w:p w:rsidR="00FB6A2A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И главное, что у ребят формируются гражданские качества личности, воспитывается доброта, порядочность, честность, чувство долга</w:t>
      </w:r>
      <w:r>
        <w:rPr>
          <w:rFonts w:ascii="Times New Roman" w:hAnsi="Times New Roman"/>
          <w:sz w:val="28"/>
          <w:szCs w:val="24"/>
        </w:rPr>
        <w:t>; развивается индивидуальность.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Музей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AB043B">
        <w:rPr>
          <w:rFonts w:ascii="Times New Roman" w:hAnsi="Times New Roman"/>
          <w:sz w:val="28"/>
          <w:szCs w:val="24"/>
        </w:rPr>
        <w:t>должен содействовать развитию коммуникативных компетенции,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поколении. Музей должен стать не просто особой музейной комнатой школы, но одним из воспитательных центров открытого образовательного пространства.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 </w:t>
      </w:r>
      <w:r w:rsidRPr="00AB043B">
        <w:rPr>
          <w:rFonts w:ascii="Times New Roman" w:hAnsi="Times New Roman"/>
          <w:sz w:val="28"/>
          <w:szCs w:val="24"/>
        </w:rPr>
        <w:tab/>
      </w:r>
    </w:p>
    <w:p w:rsidR="00FB6A2A" w:rsidRPr="00AB043B" w:rsidRDefault="00FB6A2A" w:rsidP="0003622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Основные принципы работы школьного музе</w:t>
      </w:r>
      <w:r>
        <w:rPr>
          <w:rFonts w:ascii="Times New Roman" w:hAnsi="Times New Roman"/>
          <w:b/>
          <w:sz w:val="28"/>
          <w:szCs w:val="24"/>
        </w:rPr>
        <w:t>я</w:t>
      </w:r>
      <w:r w:rsidRPr="00AB043B">
        <w:rPr>
          <w:rFonts w:ascii="Times New Roman" w:hAnsi="Times New Roman"/>
          <w:b/>
          <w:sz w:val="28"/>
          <w:szCs w:val="24"/>
        </w:rPr>
        <w:t>.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В основу концепции развития школьного музе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AB043B">
        <w:rPr>
          <w:rFonts w:ascii="Times New Roman" w:hAnsi="Times New Roman"/>
          <w:sz w:val="28"/>
          <w:szCs w:val="24"/>
        </w:rPr>
        <w:t>положены принципы гуманистической педагогики: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Свобода выбора детьми направления своей деятельности в музее на основе своих интересов и потенциальных возможностей;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Самостоятельность, творческая инициатива учащихся, выступающая важнейшим фактором развития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;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Партнёрство всех школьных структур в организации воспитательной работы школы;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Связь с общественностью, с ветеранами войны и труда, ветеранами локальных воин, ветеранами педагогического труда; 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Обеспечение единства познавательного и эмоционального начал в содержании экспозиции, проведении экскурсий, во всей деятельности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 xml:space="preserve">; 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Строгий учет, правильное хранение и экспонирование собранных материалов; 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Систематическая связь с уроками, со всем учебно-воспитательным процессом;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 Проведение научного и учебно-исследовательского поиска, включающего в себя краеведение как базу развития и деятельности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;</w:t>
      </w:r>
    </w:p>
    <w:p w:rsidR="00FB6A2A" w:rsidRPr="00AB043B" w:rsidRDefault="00FB6A2A" w:rsidP="00036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Использование в учебно-воспитательном процессе разнообразных приемов и форм учебной и внеурочной работы музейных уроков, школьных лекций, семинаров, научно-практических конференции, поисковой и проектной деятельности, шефской помощи ветеранам и др.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Основные нап</w:t>
      </w:r>
      <w:r>
        <w:rPr>
          <w:rFonts w:ascii="Times New Roman" w:hAnsi="Times New Roman"/>
          <w:b/>
          <w:sz w:val="28"/>
          <w:szCs w:val="24"/>
        </w:rPr>
        <w:t>равления деятельности музея.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D61C23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61C23">
        <w:rPr>
          <w:rFonts w:ascii="Times New Roman" w:hAnsi="Times New Roman"/>
          <w:sz w:val="28"/>
          <w:szCs w:val="24"/>
        </w:rPr>
        <w:t>История Великой Отечественной войны;</w:t>
      </w:r>
    </w:p>
    <w:p w:rsidR="00FB6A2A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61C23">
        <w:rPr>
          <w:rFonts w:ascii="Times New Roman" w:hAnsi="Times New Roman"/>
          <w:sz w:val="28"/>
          <w:szCs w:val="24"/>
        </w:rPr>
        <w:t xml:space="preserve">История родного края и быта народов России; </w:t>
      </w:r>
    </w:p>
    <w:p w:rsidR="00FB6A2A" w:rsidRPr="00D61C23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История школы.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Основные виды деятельности школьного музе</w:t>
      </w:r>
      <w:r>
        <w:rPr>
          <w:rFonts w:ascii="Times New Roman" w:hAnsi="Times New Roman"/>
          <w:b/>
          <w:sz w:val="28"/>
          <w:szCs w:val="24"/>
        </w:rPr>
        <w:t>я</w:t>
      </w:r>
      <w:r w:rsidRPr="00AB043B">
        <w:rPr>
          <w:rFonts w:ascii="Times New Roman" w:hAnsi="Times New Roman"/>
          <w:b/>
          <w:sz w:val="28"/>
          <w:szCs w:val="24"/>
        </w:rPr>
        <w:t>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6656"/>
      </w:tblGrid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Вид деятельности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Содержание</w:t>
            </w:r>
          </w:p>
        </w:tc>
      </w:tr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Поисковая работа и работа с музейным фондом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Инвентаризация имеющихся музейных предметов.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инвентарной книги поступлений музейных предметов на постоянное хранение.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Систематизация музейных предметов по разделам и по темам.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нормативных актов и документов по деятельности музея.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Поиск и пополнение музейного фонда музейными предметами. Сбор предметов старинного быта, документов, фотографий, изделий, связанных с народным творчеством, ремеслом, военными действиями.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Составление картотеки музейных предметов.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условии для хранения экспонатов.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Составление лекций, бесед, тематических карточек, ведение документации.</w:t>
            </w:r>
          </w:p>
        </w:tc>
      </w:tr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Научно-исследовательская работа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Поиск адресов и сбор информации о ветеранах ВОВ, учителях, выпускниках школы.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проектной деятельности по созданию летописи школы, Книги памяти.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Накапливание материалов по истории ВОВ и этнографии родного края.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Написание рефератов учащимися на темы, связанные с историей ВОВ, традиционной культурой, бытом, языком народа.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Собирание произведений фольклора: народных песен, частушек, сказок, загадок, пословиц, прибауток.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Запись народных праздников, обрядов, обычаев, суеверий.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видео- и мультимедийных творческих проектов для сайта музея.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Результаты исследований представлять на районные, городские научно-практические конференции.</w:t>
            </w:r>
          </w:p>
        </w:tc>
      </w:tr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Экскурсионно-просветительская работа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постоянных (с изменением и дополнением) и временных выставок и экспозиции музейных предметов, литературы, тематических материалов, творчества и достижений учащихся, родителей, учителей.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Проведение экскурсий, бесед, музейных уроков, устных журналов, классных часов.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Встречи с ветеранами войн, краеведами, поэтами, художниками, другими интересными людьми.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Дни открытых дверей.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Творческие отчеты.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Использование музейных предметов на уроках и во внеурочной работе.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Обучение и подготовка активистов музея для проведения экскурсии.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Консультации, практические занятия по работе с рефератами, проектами, исследовательскими работами, проведению мероприятии и уроков с краеведческой и военно-патриотической тематикой, составлению программ.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Постоянное пополнение музейной библиотеки, тематических папок с материалами.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Сотрудничество с музеями, архивами, учреждениями дополнительного образования, библиотеками. Обмен опытом с музеями других школ и города.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Целенаправленное использование материалов курсов, конференций, семинаров в работе школьного музея.</w:t>
            </w:r>
          </w:p>
        </w:tc>
      </w:tr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Творческая работа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Проведение в музее занятий кружков, мастерских, связанных с краеведением, рукоделием.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выставок творческих работ учащихся, их достижении.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Привлечение учащихся для демонстрации в музее поделок, сделанных на занятиях рукотворного мастерства.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Участие в краеведческих конкурсах, викторинах, олимпиадах и других мероприятиях школы, района, области.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Уроки Мужества.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Уроки Мира.</w:t>
            </w:r>
          </w:p>
        </w:tc>
      </w:tr>
      <w:tr w:rsidR="00FB6A2A" w:rsidRPr="00A667E3" w:rsidTr="00A667E3">
        <w:tc>
          <w:tcPr>
            <w:tcW w:w="2689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Организационная работа</w:t>
            </w:r>
          </w:p>
        </w:tc>
        <w:tc>
          <w:tcPr>
            <w:tcW w:w="6656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актива музея.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 xml:space="preserve">Планирование работы музея. 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Создание творческих групп.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Составление программы исследовательской деятельности.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встреч, поздравлений ветеранов, досуговой деятельности обучающихся.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Оснащение и оборудование школьного музея.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Изготовление стендов, витрин, макетов.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Ремонтные и технические работы.</w:t>
            </w:r>
          </w:p>
        </w:tc>
      </w:tr>
    </w:tbl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ab/>
      </w: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Педагогические технологии</w:t>
      </w:r>
    </w:p>
    <w:p w:rsidR="00FB6A2A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Успех работы школьного музе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AB043B">
        <w:rPr>
          <w:rFonts w:ascii="Times New Roman" w:hAnsi="Times New Roman"/>
          <w:sz w:val="28"/>
          <w:szCs w:val="24"/>
        </w:rPr>
        <w:t>зависит, прежде всего, от участия в ней широкого постоянного ученического актива, способного систематически собирать, изучать и обрабатывать новые материалы, оказывать содействие педагогу в их использовании. Ре</w:t>
      </w:r>
      <w:r>
        <w:rPr>
          <w:rFonts w:ascii="Times New Roman" w:hAnsi="Times New Roman"/>
          <w:sz w:val="28"/>
          <w:szCs w:val="24"/>
        </w:rPr>
        <w:t xml:space="preserve">ализация цели и задач Концепции </w:t>
      </w:r>
      <w:r w:rsidRPr="00AB043B">
        <w:rPr>
          <w:rFonts w:ascii="Times New Roman" w:hAnsi="Times New Roman"/>
          <w:sz w:val="28"/>
          <w:szCs w:val="24"/>
        </w:rPr>
        <w:t xml:space="preserve">предполагает активное участие школьников в работе музея, а, следовательно, требует применения технологии, активизирующих их деятельность. Поэтому работа музея строится на использовании таких педагогических технологии, обеспечивающих реализацию деятельностного подхода в обучении и воспитании, как: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метод проектов;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ученическое исследование;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игровые технологии;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образовательные путешествия;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технология коллективных творческих дел (КТД);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технология проблемного обучения;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икт</w:t>
      </w:r>
    </w:p>
    <w:p w:rsidR="00FB6A2A" w:rsidRPr="00627AD4" w:rsidRDefault="00FB6A2A" w:rsidP="00627AD4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8"/>
          <w:szCs w:val="24"/>
        </w:rPr>
      </w:pPr>
      <w:r w:rsidRPr="00627AD4">
        <w:rPr>
          <w:rFonts w:ascii="Times New Roman" w:hAnsi="Times New Roman"/>
          <w:b/>
          <w:i/>
          <w:sz w:val="28"/>
          <w:szCs w:val="24"/>
        </w:rPr>
        <w:t>Формы работы: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практическая работа;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учебные экскурсии вне музея;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туристические поездки; 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уроки в музее, классные часы; 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встречи, сборы, собрания;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экскурсии в музее, интерактивные занятия;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уроки мужества, акции, вахты памяти;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веб-квесты, игровые занятия для дошкольников и младших школьников; 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тематические кинолектории.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Взаимодействие в условиях социокультурного пространства района и города</w:t>
      </w:r>
    </w:p>
    <w:p w:rsidR="00FB6A2A" w:rsidRPr="00AB043B" w:rsidRDefault="00FB6A2A" w:rsidP="00AB043B">
      <w:pPr>
        <w:pStyle w:val="ListParagraph"/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Школьный музей </w:t>
      </w:r>
      <w:r w:rsidRPr="00AB043B">
        <w:rPr>
          <w:rFonts w:ascii="Times New Roman" w:hAnsi="Times New Roman"/>
          <w:sz w:val="28"/>
          <w:szCs w:val="24"/>
        </w:rPr>
        <w:t>работает в тесном контакте со многими общественными и государственными организациями города и района:</w:t>
      </w:r>
    </w:p>
    <w:p w:rsidR="00FB6A2A" w:rsidRPr="001219B9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219B9">
        <w:rPr>
          <w:rFonts w:ascii="Times New Roman" w:hAnsi="Times New Roman"/>
          <w:sz w:val="28"/>
          <w:szCs w:val="24"/>
        </w:rPr>
        <w:t>Почетненский сельский дом культуры;</w:t>
      </w:r>
    </w:p>
    <w:p w:rsidR="00FB6A2A" w:rsidRPr="001219B9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219B9">
        <w:rPr>
          <w:rFonts w:ascii="Times New Roman" w:hAnsi="Times New Roman"/>
          <w:sz w:val="28"/>
          <w:szCs w:val="24"/>
        </w:rPr>
        <w:t>МБУДО "КДМШ" МОГОКРК;</w:t>
      </w:r>
    </w:p>
    <w:p w:rsidR="00FB6A2A" w:rsidRPr="001219B9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219B9">
        <w:rPr>
          <w:rFonts w:ascii="Times New Roman" w:hAnsi="Times New Roman"/>
          <w:sz w:val="28"/>
          <w:szCs w:val="24"/>
        </w:rPr>
        <w:t>МБОУДОД "ЦДЮТ" г. Красноперекопск;</w:t>
      </w:r>
    </w:p>
    <w:p w:rsidR="00FB6A2A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1219B9">
        <w:rPr>
          <w:rFonts w:ascii="Times New Roman" w:hAnsi="Times New Roman"/>
          <w:sz w:val="28"/>
          <w:szCs w:val="24"/>
        </w:rPr>
        <w:t>МБУК "Красноперекопский городской Дворец культуры";</w:t>
      </w:r>
    </w:p>
    <w:p w:rsidR="00FB6A2A" w:rsidRDefault="00FB6A2A" w:rsidP="000229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8C0751">
        <w:rPr>
          <w:rFonts w:ascii="Times New Roman" w:hAnsi="Times New Roman"/>
          <w:sz w:val="28"/>
          <w:szCs w:val="24"/>
        </w:rPr>
        <w:t>МБУДО "ЭВРИКА" Красноперекопского района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EF3FB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B043B">
        <w:rPr>
          <w:rFonts w:ascii="Times New Roman" w:hAnsi="Times New Roman"/>
          <w:b/>
          <w:sz w:val="28"/>
          <w:szCs w:val="24"/>
        </w:rPr>
        <w:t>Механизм реализации развития школьного музе</w:t>
      </w:r>
      <w:r>
        <w:rPr>
          <w:rFonts w:ascii="Times New Roman" w:hAnsi="Times New Roman"/>
          <w:b/>
          <w:sz w:val="28"/>
          <w:szCs w:val="24"/>
        </w:rPr>
        <w:t>я</w:t>
      </w:r>
      <w:r w:rsidRPr="00AB043B">
        <w:rPr>
          <w:rFonts w:ascii="Times New Roman" w:hAnsi="Times New Roman"/>
          <w:b/>
          <w:sz w:val="28"/>
          <w:szCs w:val="24"/>
        </w:rPr>
        <w:t>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10.1. Руководство работой музея.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Работой руководит Совет музея, в который входят</w:t>
      </w:r>
      <w:r>
        <w:rPr>
          <w:rFonts w:ascii="Times New Roman" w:hAnsi="Times New Roman"/>
          <w:sz w:val="28"/>
          <w:szCs w:val="24"/>
        </w:rPr>
        <w:t xml:space="preserve"> администрация школы</w:t>
      </w:r>
      <w:r w:rsidRPr="00AB043B">
        <w:rPr>
          <w:rFonts w:ascii="Times New Roman" w:hAnsi="Times New Roman"/>
          <w:sz w:val="28"/>
          <w:szCs w:val="24"/>
        </w:rPr>
        <w:t>, педагоги</w:t>
      </w:r>
      <w:r>
        <w:rPr>
          <w:rFonts w:ascii="Times New Roman" w:hAnsi="Times New Roman"/>
          <w:sz w:val="28"/>
          <w:szCs w:val="24"/>
        </w:rPr>
        <w:t>,</w:t>
      </w:r>
      <w:r w:rsidRPr="00AB043B">
        <w:rPr>
          <w:rFonts w:ascii="Times New Roman" w:hAnsi="Times New Roman"/>
          <w:sz w:val="28"/>
          <w:szCs w:val="24"/>
        </w:rPr>
        <w:t xml:space="preserve"> учащиеся и родители. Привлекая актив учащихся, Совет: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направляет собирательскую работу для пополнения и дальнейшего развития музейных экспозиций; 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организует учет и хранение существующих фондов, проводит экскурсии по экспозициям музеев,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разрабатывает план работы.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Главную координацию деятельности по развитию и организации работы музе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AB043B">
        <w:rPr>
          <w:rFonts w:ascii="Times New Roman" w:hAnsi="Times New Roman"/>
          <w:sz w:val="28"/>
          <w:szCs w:val="24"/>
        </w:rPr>
        <w:t>осуществляют директор школы, его заместитель по воспитательной работе. Они обеспечивают контроль над тем, чтобы материалы использовались в учебной, внеурочной, внешкольной работе, чтобы все документы, особенно подлинники, бережно хранились.</w:t>
      </w:r>
    </w:p>
    <w:p w:rsidR="00FB6A2A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Непосредственное руководство </w:t>
      </w:r>
      <w:r>
        <w:rPr>
          <w:rFonts w:ascii="Times New Roman" w:hAnsi="Times New Roman"/>
          <w:sz w:val="28"/>
          <w:szCs w:val="24"/>
        </w:rPr>
        <w:t>практической деятельностью музея</w:t>
      </w:r>
      <w:r w:rsidRPr="00AB043B">
        <w:rPr>
          <w:rFonts w:ascii="Times New Roman" w:hAnsi="Times New Roman"/>
          <w:sz w:val="28"/>
          <w:szCs w:val="24"/>
        </w:rPr>
        <w:t xml:space="preserve"> осуществляет руководитель музея, назначаемый приказом директора школы. Он отвечает за успешное выполнение задач, возложенных на него, а также за состояние, сохранность и использование по назначению музейного собрания и имущества комнаты.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Реализация Данной концепции включает в себя работу:</w:t>
      </w:r>
    </w:p>
    <w:p w:rsidR="00FB6A2A" w:rsidRPr="00AB043B" w:rsidRDefault="00FB6A2A" w:rsidP="00022976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С ученическим коллективом. </w:t>
      </w:r>
    </w:p>
    <w:p w:rsidR="00FB6A2A" w:rsidRPr="00AB043B" w:rsidRDefault="00FB6A2A" w:rsidP="00022976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С педагогическим коллективом.</w:t>
      </w:r>
    </w:p>
    <w:p w:rsidR="00FB6A2A" w:rsidRPr="00AB043B" w:rsidRDefault="00FB6A2A" w:rsidP="00022976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С родителями. </w:t>
      </w:r>
    </w:p>
    <w:p w:rsidR="00FB6A2A" w:rsidRPr="00AB043B" w:rsidRDefault="00FB6A2A" w:rsidP="00022976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С ветеранами</w:t>
      </w:r>
      <w:r>
        <w:rPr>
          <w:rFonts w:ascii="Times New Roman" w:hAnsi="Times New Roman"/>
          <w:sz w:val="28"/>
          <w:szCs w:val="24"/>
        </w:rPr>
        <w:t>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 </w:t>
      </w:r>
      <w:r w:rsidRPr="00AB043B">
        <w:rPr>
          <w:rFonts w:ascii="Times New Roman" w:hAnsi="Times New Roman"/>
          <w:b/>
          <w:i/>
          <w:sz w:val="28"/>
          <w:szCs w:val="24"/>
        </w:rPr>
        <w:t>10.2. Работа с ученическим коллективом</w:t>
      </w:r>
      <w:r w:rsidRPr="00AB043B">
        <w:rPr>
          <w:rFonts w:ascii="Times New Roman" w:hAnsi="Times New Roman"/>
          <w:sz w:val="28"/>
          <w:szCs w:val="24"/>
        </w:rPr>
        <w:t xml:space="preserve"> осуществляется во взаимодействии с классными и общешкольными активами и работе с учащимися, не входящими в актив музея.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 Задачи работы с учащимися: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Увлечение учащихся музейной работой.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Активное вовлечение учащихся в деятельность актива музея.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Поддержание инициативы и самостоятельности учащихся.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Формирование ответственности за порученное дело.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Формирование и обучение активов школы и классов.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Помощь в организации экскурсии, проведении уроков, планировании, организации и последующем анализе мероприятий различного направления.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 Координация деятельности всех органов и объединений учащихся школы.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Ежегодное активное участие активистов музея в региональных и городских конкурсах и смотрах, научно-исследовательских конференциях и т.п. позволяет обеспечить массовую подготовку школьников к современным социально-экономическим условиям жизни, через вовлечение их в игры, экскурсии, круглые столы, поисково-исследовательскую, творческую и иную работу в наиболее актуальных областях знании.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 xml:space="preserve">Позиция ученика в реализации концепции: </w:t>
      </w:r>
    </w:p>
    <w:p w:rsidR="00FB6A2A" w:rsidRPr="00AB043B" w:rsidRDefault="00FB6A2A" w:rsidP="00022976">
      <w:pPr>
        <w:pStyle w:val="ListParagraph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Позиция созидания;</w:t>
      </w:r>
    </w:p>
    <w:p w:rsidR="00FB6A2A" w:rsidRPr="00AB043B" w:rsidRDefault="00FB6A2A" w:rsidP="00022976">
      <w:pPr>
        <w:pStyle w:val="ListParagraph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Не сторонний наблюдатель, а заинтересованный исследователь;</w:t>
      </w:r>
    </w:p>
    <w:p w:rsidR="00FB6A2A" w:rsidRPr="00AB043B" w:rsidRDefault="00FB6A2A" w:rsidP="00022976">
      <w:pPr>
        <w:pStyle w:val="ListParagraph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Личная ответственность в отношении к прошлому, настоящему и будущему; </w:t>
      </w:r>
    </w:p>
    <w:p w:rsidR="00FB6A2A" w:rsidRPr="00AB043B" w:rsidRDefault="00FB6A2A" w:rsidP="00022976">
      <w:pPr>
        <w:pStyle w:val="ListParagraph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Бережное и уважительное отношение к культурному наследию; </w:t>
      </w:r>
    </w:p>
    <w:p w:rsidR="00FB6A2A" w:rsidRPr="00AB043B" w:rsidRDefault="00FB6A2A" w:rsidP="00022976">
      <w:pPr>
        <w:pStyle w:val="ListParagraph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От ученика требуется не запоминание всего, а понимание и эмоционально-нравственная оценка,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В рамках данной концепции каждый учащийся, в зависимости от своих интересов, потребностей, склонностей, возрастных и физиологических возможностей, организаторских и творческих способностей, может выбрать дело по душе.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Работа в музее проводится в соответствии со спецификой каждой ступени школьного образования, направлены на развитие личности ребенка. В музее</w:t>
      </w:r>
      <w:r>
        <w:rPr>
          <w:rFonts w:ascii="Times New Roman" w:hAnsi="Times New Roman"/>
          <w:sz w:val="28"/>
          <w:szCs w:val="24"/>
        </w:rPr>
        <w:t xml:space="preserve"> планируется</w:t>
      </w:r>
      <w:r w:rsidRPr="00AB043B">
        <w:rPr>
          <w:rFonts w:ascii="Times New Roman" w:hAnsi="Times New Roman"/>
          <w:sz w:val="28"/>
          <w:szCs w:val="24"/>
        </w:rPr>
        <w:t xml:space="preserve"> провод</w:t>
      </w:r>
      <w:r>
        <w:rPr>
          <w:rFonts w:ascii="Times New Roman" w:hAnsi="Times New Roman"/>
          <w:sz w:val="28"/>
          <w:szCs w:val="24"/>
        </w:rPr>
        <w:t>ить</w:t>
      </w:r>
      <w:r w:rsidRPr="00AB043B">
        <w:rPr>
          <w:rFonts w:ascii="Times New Roman" w:hAnsi="Times New Roman"/>
          <w:sz w:val="28"/>
          <w:szCs w:val="24"/>
        </w:rPr>
        <w:t xml:space="preserve"> занятия и для групп детского сада, младших школьников.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b/>
          <w:i/>
          <w:sz w:val="28"/>
          <w:szCs w:val="24"/>
        </w:rPr>
        <w:t>10.3. Работа с педагогическим коллективом</w:t>
      </w:r>
      <w:r w:rsidRPr="00AB043B">
        <w:rPr>
          <w:rFonts w:ascii="Times New Roman" w:hAnsi="Times New Roman"/>
          <w:sz w:val="28"/>
          <w:szCs w:val="24"/>
        </w:rPr>
        <w:t xml:space="preserve"> школы является одним из важного направления в деле формирования патриотического воспитания обучающихся.  Здесь очень важна роль массного руководителя, так как он должен создать атмосферу откровенности, доверительности, открытости к диалогу и сотрудничеству со школьным музеем. Задачи работы с педагогическим коллективом: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 xml:space="preserve"> Организация семинаров, круглых столов, мастер-классов по теме школьных музеев, разработка проектов и программ; 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Активное участие классных руководителей, учителей-предметников в жизнедеятельности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Помощь учителям в организации уроков, экскурсий и мероприятий на базе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Организация классным руководителем разнообразных видов деятельности,</w:t>
      </w:r>
      <w:r w:rsidRPr="00AB043B">
        <w:rPr>
          <w:rFonts w:ascii="Times New Roman" w:hAnsi="Times New Roman"/>
          <w:sz w:val="28"/>
          <w:szCs w:val="24"/>
        </w:rPr>
        <w:tab/>
        <w:t>вовлекающих учащихся в поисково-исследовательскую   краеведческую, общественно-полезную работу и в общественно-ценные   социализирующие отношения.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•</w:t>
      </w:r>
      <w:r w:rsidRPr="00AB043B">
        <w:rPr>
          <w:rFonts w:ascii="Times New Roman" w:hAnsi="Times New Roman"/>
          <w:sz w:val="28"/>
          <w:szCs w:val="24"/>
        </w:rPr>
        <w:tab/>
        <w:t>Включение всех классных коллективов в деятельность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.</w:t>
      </w:r>
    </w:p>
    <w:p w:rsidR="00FB6A2A" w:rsidRPr="00AB043B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Главная задача педагогического коллектива школы состоит в том, чтобы максимально использовать музейную педагогику в учебно-воспитательном процессе.</w:t>
      </w:r>
    </w:p>
    <w:p w:rsidR="00FB6A2A" w:rsidRPr="00562EAF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562EAF">
        <w:rPr>
          <w:rFonts w:ascii="Times New Roman" w:hAnsi="Times New Roman"/>
          <w:b/>
          <w:i/>
          <w:sz w:val="28"/>
          <w:szCs w:val="24"/>
        </w:rPr>
        <w:t>Примерные мероприятия с педагогическим коллективом: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Консультации классных руководителей и учителей-предметников по их   участию в работе музейной комнаты. Создание картотеки методического материала по проведению классных часов для классных руководителей, сборники рекомендации по организации проектной и исследовательской работы с учащимися.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Заседание МО классных руководителей по темам: «Воспитание   гражданственности и патриотизма обучающихся посредством музеев», «Коллективно-творческая деятельность учащихся. Методика проектной работы», «Проектно-исследовательская деятельность обучающихся, посвященная 75- -летию Великой Победы».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Консультации по проведению уроков и мероприятии на базе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562EAF">
        <w:rPr>
          <w:rFonts w:ascii="Times New Roman" w:hAnsi="Times New Roman"/>
          <w:sz w:val="28"/>
          <w:szCs w:val="24"/>
        </w:rPr>
        <w:t>.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Индивидуальные консультации по методическим вопросам организации внеклассных мероприятий на базе школьного музе</w:t>
      </w:r>
      <w:r>
        <w:rPr>
          <w:rFonts w:ascii="Times New Roman" w:hAnsi="Times New Roman"/>
          <w:sz w:val="28"/>
          <w:szCs w:val="24"/>
        </w:rPr>
        <w:t>я.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Проведение акций «Лента Памяти», «</w:t>
      </w:r>
      <w:r>
        <w:rPr>
          <w:rFonts w:ascii="Times New Roman" w:hAnsi="Times New Roman"/>
          <w:sz w:val="28"/>
          <w:szCs w:val="24"/>
        </w:rPr>
        <w:t>Письмо солдату</w:t>
      </w:r>
      <w:r w:rsidRPr="00562EAF">
        <w:rPr>
          <w:rFonts w:ascii="Times New Roman" w:hAnsi="Times New Roman"/>
          <w:sz w:val="28"/>
          <w:szCs w:val="24"/>
        </w:rPr>
        <w:t>», «Связь поколении не только слова», вахта Памяти, концерты и многое другое.</w:t>
      </w:r>
    </w:p>
    <w:p w:rsidR="00FB6A2A" w:rsidRPr="00562EAF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Разработка совместных проектов по внеурочной деятельности.</w:t>
      </w:r>
    </w:p>
    <w:p w:rsidR="00FB6A2A" w:rsidRDefault="00FB6A2A" w:rsidP="00022976">
      <w:pPr>
        <w:pStyle w:val="ListParagraph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1219B9">
        <w:rPr>
          <w:rFonts w:ascii="Times New Roman" w:hAnsi="Times New Roman"/>
          <w:sz w:val="28"/>
          <w:szCs w:val="24"/>
        </w:rPr>
        <w:t>Привлечение педагогов к раб</w:t>
      </w:r>
      <w:r>
        <w:rPr>
          <w:rFonts w:ascii="Times New Roman" w:hAnsi="Times New Roman"/>
          <w:sz w:val="28"/>
          <w:szCs w:val="24"/>
        </w:rPr>
        <w:t>оте в Совете и Активе музея.</w:t>
      </w:r>
    </w:p>
    <w:p w:rsidR="00FB6A2A" w:rsidRPr="00562EAF" w:rsidRDefault="00FB6A2A" w:rsidP="001219B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562EAF">
        <w:rPr>
          <w:rFonts w:ascii="Times New Roman" w:hAnsi="Times New Roman"/>
          <w:b/>
          <w:i/>
          <w:sz w:val="28"/>
          <w:szCs w:val="24"/>
        </w:rPr>
        <w:t>Позиция учителя (руководителя музейной комнатой, классного руководителя) в реализации программы: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Работа с музейной аудиторией, направленная на формирование ценностного отношения к культурному наследию и привитие вкуса к общению с музейными ценностями;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Развитие способности воспринимать музейную информацию, понимать язык музейной экспозиции;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 xml:space="preserve">Воспитание эмоции, развитие воображения и фантазии, творческой активности; 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Создание в музейной комнате условий, при которых работа с аудиторией протекала бы наиболее эффективно;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 xml:space="preserve">Использование и популяризация новых технологий музейного образования в форме отдельных проектов, на разных площадках, с привлечением различных партнеров; </w:t>
      </w:r>
    </w:p>
    <w:p w:rsidR="00FB6A2A" w:rsidRPr="00562EAF" w:rsidRDefault="00FB6A2A" w:rsidP="00022976">
      <w:pPr>
        <w:pStyle w:val="ListParagraph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Деятельность руководителя музеев содействует становлению, образованию и воспитанию личности школьника, нравственно и духовно обогащенного историческим опытом поколении на основе активного использования историко-культурного наследия края;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8E1D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E1D43">
        <w:rPr>
          <w:rFonts w:ascii="Times New Roman" w:hAnsi="Times New Roman"/>
          <w:b/>
          <w:i/>
          <w:sz w:val="28"/>
          <w:szCs w:val="24"/>
        </w:rPr>
        <w:t>10.4. Работа с родителями</w:t>
      </w:r>
      <w:r w:rsidRPr="008E1D43">
        <w:rPr>
          <w:rFonts w:ascii="Times New Roman" w:hAnsi="Times New Roman"/>
          <w:sz w:val="28"/>
          <w:szCs w:val="24"/>
        </w:rPr>
        <w:t xml:space="preserve"> предполагает объединение усилий семьи и школы в формировании юного </w:t>
      </w:r>
      <w:r w:rsidRPr="00AB043B">
        <w:rPr>
          <w:rFonts w:ascii="Times New Roman" w:hAnsi="Times New Roman"/>
          <w:sz w:val="28"/>
          <w:szCs w:val="24"/>
        </w:rPr>
        <w:t xml:space="preserve">гражданина, координацию их деятельности для решения поставленных задач, а также формирование единого воспитательного </w:t>
      </w:r>
      <w:r>
        <w:rPr>
          <w:rFonts w:ascii="Times New Roman" w:hAnsi="Times New Roman"/>
          <w:sz w:val="28"/>
          <w:szCs w:val="24"/>
        </w:rPr>
        <w:t>пространства.</w:t>
      </w:r>
    </w:p>
    <w:p w:rsidR="00FB6A2A" w:rsidRPr="00AB043B" w:rsidRDefault="00FB6A2A" w:rsidP="008E1D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Многие родители обучающихся учились в нашей школе, вместе с детьми и классными руководителями живут одной жизнью, объединены едиными воспитательными целями. Наша программа предполагает совместную работу учащихся и их родителей в школьном музее. Это дает свои положительные результаты. Например, вовлечение родителей в совместную деятельность с детьми в музейной работе дает хорошую возможность для роста учащихся в личностном плане — ребята с удовольствием включаются в классные, а затем и общественные мероприятия, начинают проявлять себя в самоуправлении школы. Также это дает большой стимул во взаимовоспитании, в формировании лучших человеческих качеств, сохранении и приумножении традиций школы. </w:t>
      </w:r>
    </w:p>
    <w:p w:rsidR="00FB6A2A" w:rsidRPr="00562EAF" w:rsidRDefault="00FB6A2A" w:rsidP="008E1D4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562EAF">
        <w:rPr>
          <w:rFonts w:ascii="Times New Roman" w:hAnsi="Times New Roman"/>
          <w:b/>
          <w:i/>
          <w:sz w:val="28"/>
          <w:szCs w:val="24"/>
        </w:rPr>
        <w:t>Задачи работы с родителями:</w:t>
      </w:r>
    </w:p>
    <w:p w:rsidR="00FB6A2A" w:rsidRPr="00562EAF" w:rsidRDefault="00FB6A2A" w:rsidP="00022976">
      <w:pPr>
        <w:pStyle w:val="ListParagraph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Просвещение родителей по вопросам необходимости совместной деятельности в школьном музе</w:t>
      </w:r>
      <w:r>
        <w:rPr>
          <w:rFonts w:ascii="Times New Roman" w:hAnsi="Times New Roman"/>
          <w:sz w:val="28"/>
          <w:szCs w:val="24"/>
        </w:rPr>
        <w:t>е</w:t>
      </w:r>
      <w:r w:rsidRPr="00562EAF">
        <w:rPr>
          <w:rFonts w:ascii="Times New Roman" w:hAnsi="Times New Roman"/>
          <w:sz w:val="28"/>
          <w:szCs w:val="24"/>
        </w:rPr>
        <w:t xml:space="preserve">. </w:t>
      </w:r>
    </w:p>
    <w:p w:rsidR="00FB6A2A" w:rsidRPr="00562EAF" w:rsidRDefault="00FB6A2A" w:rsidP="00022976">
      <w:pPr>
        <w:pStyle w:val="ListParagraph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Анализ результативности работы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562EAF">
        <w:rPr>
          <w:rFonts w:ascii="Times New Roman" w:hAnsi="Times New Roman"/>
          <w:sz w:val="28"/>
          <w:szCs w:val="24"/>
        </w:rPr>
        <w:t>.</w:t>
      </w:r>
    </w:p>
    <w:p w:rsidR="00FB6A2A" w:rsidRPr="00562EAF" w:rsidRDefault="00FB6A2A" w:rsidP="00022976">
      <w:pPr>
        <w:pStyle w:val="ListParagraph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Вовлечение родительского актива в деятельность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562EAF">
        <w:rPr>
          <w:rFonts w:ascii="Times New Roman" w:hAnsi="Times New Roman"/>
          <w:sz w:val="28"/>
          <w:szCs w:val="24"/>
        </w:rPr>
        <w:t>.</w:t>
      </w:r>
    </w:p>
    <w:p w:rsidR="00FB6A2A" w:rsidRPr="00562EAF" w:rsidRDefault="00FB6A2A" w:rsidP="00022976">
      <w:pPr>
        <w:pStyle w:val="ListParagraph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Совершенствование взаимодействия школы с учреждениями социальной сферы.</w:t>
      </w:r>
    </w:p>
    <w:p w:rsidR="00FB6A2A" w:rsidRPr="00562EAF" w:rsidRDefault="00FB6A2A" w:rsidP="008E1D4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 w:rsidRPr="00562EAF">
        <w:rPr>
          <w:rFonts w:ascii="Times New Roman" w:hAnsi="Times New Roman"/>
          <w:b/>
          <w:i/>
          <w:sz w:val="28"/>
          <w:szCs w:val="24"/>
        </w:rPr>
        <w:t>Примерные мероприятия с родителями: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Психолого-педагогическое просвещение родителей.</w:t>
      </w:r>
    </w:p>
    <w:p w:rsidR="00FB6A2A" w:rsidRPr="00562EAF" w:rsidRDefault="00FB6A2A" w:rsidP="0002297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Формирование у учащихся активной позиции гражданина.</w:t>
      </w:r>
    </w:p>
    <w:p w:rsidR="00FB6A2A" w:rsidRPr="00562EAF" w:rsidRDefault="00FB6A2A" w:rsidP="0002297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Ориентации на выбор профессии.</w:t>
      </w:r>
    </w:p>
    <w:p w:rsidR="00FB6A2A" w:rsidRPr="00562EAF" w:rsidRDefault="00FB6A2A" w:rsidP="0002297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Нравственные ценности учащихся.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ind w:left="709" w:firstLine="360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Вовлечение родителей в деятельность школьного музе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562EAF">
        <w:rPr>
          <w:rFonts w:ascii="Times New Roman" w:hAnsi="Times New Roman"/>
          <w:sz w:val="28"/>
          <w:szCs w:val="24"/>
        </w:rPr>
        <w:t>и музейного актива:</w:t>
      </w:r>
    </w:p>
    <w:p w:rsidR="00FB6A2A" w:rsidRPr="00562EAF" w:rsidRDefault="00FB6A2A" w:rsidP="000229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Родительские собрания.</w:t>
      </w:r>
    </w:p>
    <w:p w:rsidR="00FB6A2A" w:rsidRPr="00562EAF" w:rsidRDefault="00FB6A2A" w:rsidP="000229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Совместные дела: туристско-спортивные праздники, походы, экскурсии, наблюдения, эксперименты, оформление альбомов, плакатов, выпуск стенгазет, совместные праздники и посиделки и др.</w:t>
      </w:r>
    </w:p>
    <w:p w:rsidR="00FB6A2A" w:rsidRPr="00562EAF" w:rsidRDefault="00FB6A2A" w:rsidP="000229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Проведение совместных мероприятии на базе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562EAF">
        <w:rPr>
          <w:rFonts w:ascii="Times New Roman" w:hAnsi="Times New Roman"/>
          <w:sz w:val="28"/>
          <w:szCs w:val="24"/>
        </w:rPr>
        <w:t>: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«По страницам семейного альбома»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 xml:space="preserve">«Профессии наших родителей» 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«История моей семьи в истории моей страны»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«Выставка семейного творчества»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«Семейная реликвия»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 xml:space="preserve">Проект «Мое Советское детство» </w:t>
      </w:r>
    </w:p>
    <w:p w:rsidR="00FB6A2A" w:rsidRPr="00562EAF" w:rsidRDefault="00FB6A2A" w:rsidP="0002297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 xml:space="preserve">«Стена Памяти» 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Помощь в укреплении материально-технической базы музейных комнат.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Участие в анкетировании, социологических опросах.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Открытые уроки и внеклассные мероприятия, экскурсии.</w:t>
      </w:r>
    </w:p>
    <w:p w:rsidR="00FB6A2A" w:rsidRPr="00562EAF" w:rsidRDefault="00FB6A2A" w:rsidP="0002297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</w:rPr>
        <w:t>Индивидуальные тематические консультации.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562EAF" w:rsidRDefault="00FB6A2A" w:rsidP="0002297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562EAF">
        <w:rPr>
          <w:rFonts w:ascii="Times New Roman" w:hAnsi="Times New Roman"/>
          <w:b/>
          <w:sz w:val="28"/>
          <w:szCs w:val="24"/>
        </w:rPr>
        <w:t>Этапы реализации Концепции</w:t>
      </w:r>
    </w:p>
    <w:p w:rsidR="00FB6A2A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2"/>
        <w:gridCol w:w="1588"/>
        <w:gridCol w:w="5255"/>
      </w:tblGrid>
      <w:tr w:rsidR="00FB6A2A" w:rsidRPr="00A667E3" w:rsidTr="00A667E3">
        <w:tc>
          <w:tcPr>
            <w:tcW w:w="2502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67E3">
              <w:rPr>
                <w:rFonts w:ascii="Times New Roman" w:hAnsi="Times New Roman"/>
                <w:b/>
                <w:sz w:val="28"/>
              </w:rPr>
              <w:t>Этапы</w:t>
            </w:r>
          </w:p>
        </w:tc>
        <w:tc>
          <w:tcPr>
            <w:tcW w:w="1588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67E3">
              <w:rPr>
                <w:rFonts w:ascii="Times New Roman" w:hAnsi="Times New Roman"/>
                <w:b/>
                <w:sz w:val="28"/>
              </w:rPr>
              <w:t>Время</w:t>
            </w:r>
          </w:p>
        </w:tc>
        <w:tc>
          <w:tcPr>
            <w:tcW w:w="5255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67E3">
              <w:rPr>
                <w:rFonts w:ascii="Times New Roman" w:hAnsi="Times New Roman"/>
                <w:b/>
                <w:sz w:val="28"/>
              </w:rPr>
              <w:t>Задачи на данном этапе</w:t>
            </w:r>
          </w:p>
        </w:tc>
      </w:tr>
      <w:tr w:rsidR="00FB6A2A" w:rsidRPr="00A667E3" w:rsidTr="00A667E3">
        <w:tc>
          <w:tcPr>
            <w:tcW w:w="250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Подготовительный</w:t>
            </w:r>
          </w:p>
        </w:tc>
        <w:tc>
          <w:tcPr>
            <w:tcW w:w="15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2022 - 2023</w:t>
            </w:r>
          </w:p>
        </w:tc>
        <w:tc>
          <w:tcPr>
            <w:tcW w:w="5255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Формирование стратегической цели и разработка Программы гражданско-патриотического воспитания школьников;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Выработка нового педагогического мышления;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Определение приоритетных направлений в работе;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Формирование коллектива единомышленников;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Установление партнерских отношений с государственными, общественными и ветеранскими организациями с целью реализации государственной программы по патриотическому воспитанию и гражданскому образованию;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Организовать сбор материалов, фотографий, воспоминании воинов, принимавших участие в Великой Отечественной войне для увековечивания памяти о воинах;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Разработать программу гражданского и патриотического воспитания начальной школы в соответствии с задачами, выдвигаемыми ФГОС, что позволяет усилить воспитательную и патриотическую работу в школе;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Проведения комплекса мероприятий, посвященных празднованию Победы в Великой Отечественной войне;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Сделать экспозицию «Бессмертный полк школы»;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-88" w:firstLine="448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Разработать концепцию развития школьного музея на период 202023-2024гг.</w:t>
            </w:r>
          </w:p>
        </w:tc>
      </w:tr>
      <w:tr w:rsidR="00FB6A2A" w:rsidRPr="00A667E3" w:rsidTr="00A667E3">
        <w:tc>
          <w:tcPr>
            <w:tcW w:w="250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15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2024- 2025</w:t>
            </w:r>
          </w:p>
        </w:tc>
        <w:tc>
          <w:tcPr>
            <w:tcW w:w="5255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Реализация Программы гражданско-патриотического воспитания школьников;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Выбор системообразующих видов деятельности;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Формирование ученического актива музея через реализацию программы «Активисты школьных музеев»;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Мониторинг мероприятий гражданско-патриотической направленности;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Активное участие в мероприятиях гражданско-патриотической направленности и краеведческих конкурсах, и смотрах разного уровня;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Научно-исследовательская работа по изучению документов, газетных статей, литературных произведений о Великой Отечественной воине и ее участниках;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Пополнение фондов музея в результате переписки, встреч, бесед;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на базе музеев конкурсов и проектов;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Продолжить работу по систематизации собранных материалов;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Составить тематическую и библиографическую картотеку по материалам о Великой Отечественной воине;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Приглашать ветеранов на встречи, проводить уроки Мужества;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Разработать музейные экскурсии по Великим Победам 1943-1944гг.;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Систематизировать собранный материал и оформить стенды в музее по новым разделам о Великой Отечественной войне;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  <w:szCs w:val="24"/>
              </w:rPr>
              <w:t>Организация конкурсов и проектов;</w:t>
            </w:r>
          </w:p>
        </w:tc>
      </w:tr>
      <w:tr w:rsidR="00FB6A2A" w:rsidRPr="00A667E3" w:rsidTr="00A667E3">
        <w:tc>
          <w:tcPr>
            <w:tcW w:w="250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 xml:space="preserve">Аналитический </w:t>
            </w:r>
          </w:p>
        </w:tc>
        <w:tc>
          <w:tcPr>
            <w:tcW w:w="15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2016 - 2017</w:t>
            </w:r>
          </w:p>
        </w:tc>
        <w:tc>
          <w:tcPr>
            <w:tcW w:w="5255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sz w:val="28"/>
              </w:rPr>
            </w:pPr>
            <w:r w:rsidRPr="00A667E3">
              <w:rPr>
                <w:rFonts w:ascii="Times New Roman" w:hAnsi="Times New Roman"/>
                <w:sz w:val="28"/>
              </w:rPr>
              <w:t>Мониторинг реализации Концепции развития музея;</w:t>
            </w:r>
          </w:p>
          <w:p w:rsidR="00FB6A2A" w:rsidRPr="00A667E3" w:rsidRDefault="00FB6A2A" w:rsidP="00A667E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" w:firstLine="306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667E3">
              <w:rPr>
                <w:rFonts w:ascii="Times New Roman" w:hAnsi="Times New Roman"/>
                <w:sz w:val="28"/>
              </w:rPr>
              <w:t>Обобщение и распространение педагогического опыта по гражданско-патриотическому воспитанию школьников средствами музейной педагогики.</w:t>
            </w:r>
          </w:p>
        </w:tc>
      </w:tr>
    </w:tbl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562EAF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FB6A2A" w:rsidRPr="00562EAF" w:rsidRDefault="00FB6A2A" w:rsidP="0002297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562EAF">
        <w:rPr>
          <w:rFonts w:ascii="Times New Roman" w:hAnsi="Times New Roman"/>
          <w:b/>
          <w:sz w:val="28"/>
          <w:szCs w:val="24"/>
        </w:rPr>
        <w:t>Ожидаемые результаты, показатели результативности развития школьного музе</w:t>
      </w:r>
      <w:r>
        <w:rPr>
          <w:rFonts w:ascii="Times New Roman" w:hAnsi="Times New Roman"/>
          <w:b/>
          <w:sz w:val="28"/>
          <w:szCs w:val="24"/>
        </w:rPr>
        <w:t>я</w:t>
      </w:r>
      <w:r w:rsidRPr="00562EAF">
        <w:rPr>
          <w:rFonts w:ascii="Times New Roman" w:hAnsi="Times New Roman"/>
          <w:b/>
          <w:sz w:val="28"/>
          <w:szCs w:val="24"/>
        </w:rPr>
        <w:t>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 xml:space="preserve"> Результатами работы школьного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 xml:space="preserve"> должны стать: </w:t>
      </w:r>
    </w:p>
    <w:p w:rsidR="00FB6A2A" w:rsidRPr="005A00E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5A00EB">
        <w:rPr>
          <w:rFonts w:ascii="Times New Roman" w:hAnsi="Times New Roman"/>
          <w:b/>
          <w:i/>
          <w:sz w:val="28"/>
          <w:szCs w:val="24"/>
          <w:u w:val="single"/>
        </w:rPr>
        <w:t>Для образовательного учреждения: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1.</w:t>
      </w:r>
      <w:r w:rsidRPr="00AB043B">
        <w:rPr>
          <w:rFonts w:ascii="Times New Roman" w:hAnsi="Times New Roman"/>
          <w:sz w:val="28"/>
          <w:szCs w:val="24"/>
        </w:rPr>
        <w:tab/>
        <w:t xml:space="preserve">Создание школьных музейных экспозиции в соответствии с требованиями.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2.</w:t>
      </w:r>
      <w:r w:rsidRPr="00AB043B">
        <w:rPr>
          <w:rFonts w:ascii="Times New Roman" w:hAnsi="Times New Roman"/>
          <w:sz w:val="28"/>
          <w:szCs w:val="24"/>
        </w:rPr>
        <w:tab/>
        <w:t>Превращение музе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AB043B">
        <w:rPr>
          <w:rFonts w:ascii="Times New Roman" w:hAnsi="Times New Roman"/>
          <w:sz w:val="28"/>
          <w:szCs w:val="24"/>
        </w:rPr>
        <w:t>в центр патриотического воспитания, интегрирующего образовательные и воспитательные функции, для достижения единой цели — целостного формирования личности и её ведущих качеств -патриотизма и историко- культурного самосознания.</w:t>
      </w:r>
    </w:p>
    <w:p w:rsidR="00FB6A2A" w:rsidRPr="005A00E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5A00EB">
        <w:rPr>
          <w:rFonts w:ascii="Times New Roman" w:hAnsi="Times New Roman"/>
          <w:b/>
          <w:i/>
          <w:sz w:val="28"/>
          <w:szCs w:val="24"/>
          <w:u w:val="single"/>
        </w:rPr>
        <w:t>В отношении ученика: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1.</w:t>
      </w:r>
      <w:r w:rsidRPr="00AB043B">
        <w:rPr>
          <w:rFonts w:ascii="Times New Roman" w:hAnsi="Times New Roman"/>
          <w:sz w:val="28"/>
          <w:szCs w:val="24"/>
        </w:rPr>
        <w:tab/>
        <w:t>Более высокий уровень патриотизма и гражданственности.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2.</w:t>
      </w:r>
      <w:r w:rsidRPr="00AB043B">
        <w:rPr>
          <w:rFonts w:ascii="Times New Roman" w:hAnsi="Times New Roman"/>
          <w:sz w:val="28"/>
          <w:szCs w:val="24"/>
        </w:rPr>
        <w:tab/>
        <w:t xml:space="preserve">Улучшение коммуникативных навыков обучающихся.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3.</w:t>
      </w:r>
      <w:r w:rsidRPr="00AB043B">
        <w:rPr>
          <w:rFonts w:ascii="Times New Roman" w:hAnsi="Times New Roman"/>
          <w:sz w:val="28"/>
          <w:szCs w:val="24"/>
        </w:rPr>
        <w:tab/>
        <w:t>Участие в профильных конкурсах всех уровней.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4.</w:t>
      </w:r>
      <w:r w:rsidRPr="00AB043B">
        <w:rPr>
          <w:rFonts w:ascii="Times New Roman" w:hAnsi="Times New Roman"/>
          <w:sz w:val="28"/>
          <w:szCs w:val="24"/>
        </w:rPr>
        <w:tab/>
        <w:t xml:space="preserve">Реализация исследовательского потенциала школьников.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5.</w:t>
      </w:r>
      <w:r w:rsidRPr="00AB043B">
        <w:rPr>
          <w:rFonts w:ascii="Times New Roman" w:hAnsi="Times New Roman"/>
          <w:sz w:val="28"/>
          <w:szCs w:val="24"/>
        </w:rPr>
        <w:tab/>
        <w:t>Самореализация учащихся в дополнительном образовании.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6.</w:t>
      </w:r>
      <w:r w:rsidRPr="00AB043B">
        <w:rPr>
          <w:rFonts w:ascii="Times New Roman" w:hAnsi="Times New Roman"/>
          <w:sz w:val="28"/>
          <w:szCs w:val="24"/>
        </w:rPr>
        <w:tab/>
        <w:t xml:space="preserve">Реализация потребности детей в деятельности по интересам. </w:t>
      </w:r>
    </w:p>
    <w:p w:rsidR="00FB6A2A" w:rsidRPr="005A00E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5A00EB">
        <w:rPr>
          <w:rFonts w:ascii="Times New Roman" w:hAnsi="Times New Roman"/>
          <w:b/>
          <w:i/>
          <w:sz w:val="28"/>
          <w:szCs w:val="24"/>
          <w:u w:val="single"/>
        </w:rPr>
        <w:t>В отношении педагога: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1.</w:t>
      </w:r>
      <w:r w:rsidRPr="00AB043B">
        <w:rPr>
          <w:rFonts w:ascii="Times New Roman" w:hAnsi="Times New Roman"/>
          <w:sz w:val="28"/>
          <w:szCs w:val="24"/>
        </w:rPr>
        <w:tab/>
        <w:t>Самостоятельное проектирование собственной обучающей деятельности на основе музейной педагогики.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2.</w:t>
      </w:r>
      <w:r w:rsidRPr="00AB043B">
        <w:rPr>
          <w:rFonts w:ascii="Times New Roman" w:hAnsi="Times New Roman"/>
          <w:sz w:val="28"/>
          <w:szCs w:val="24"/>
        </w:rPr>
        <w:tab/>
        <w:t xml:space="preserve">Освоение и расширение деятельностного подхода в обучении.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3.</w:t>
      </w:r>
      <w:r w:rsidRPr="00AB043B">
        <w:rPr>
          <w:rFonts w:ascii="Times New Roman" w:hAnsi="Times New Roman"/>
          <w:sz w:val="28"/>
          <w:szCs w:val="24"/>
        </w:rPr>
        <w:tab/>
        <w:t xml:space="preserve">Увеличение исследовательской компоненты в преподавании. </w:t>
      </w:r>
    </w:p>
    <w:p w:rsidR="00FB6A2A" w:rsidRPr="005A00E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5A00EB">
        <w:rPr>
          <w:rFonts w:ascii="Times New Roman" w:hAnsi="Times New Roman"/>
          <w:b/>
          <w:i/>
          <w:sz w:val="28"/>
          <w:szCs w:val="24"/>
          <w:u w:val="single"/>
        </w:rPr>
        <w:t xml:space="preserve"> Для окружающего социума: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1.</w:t>
      </w:r>
      <w:r w:rsidRPr="00AB043B">
        <w:rPr>
          <w:rFonts w:ascii="Times New Roman" w:hAnsi="Times New Roman"/>
          <w:sz w:val="28"/>
          <w:szCs w:val="24"/>
        </w:rPr>
        <w:tab/>
        <w:t xml:space="preserve">Школа станет центром воспитания гражданственности </w:t>
      </w:r>
      <w:r>
        <w:rPr>
          <w:rFonts w:ascii="Times New Roman" w:hAnsi="Times New Roman"/>
          <w:sz w:val="28"/>
          <w:szCs w:val="24"/>
        </w:rPr>
        <w:t xml:space="preserve">для образовательных учреждений </w:t>
      </w:r>
      <w:r w:rsidRPr="00AB043B">
        <w:rPr>
          <w:rFonts w:ascii="Times New Roman" w:hAnsi="Times New Roman"/>
          <w:sz w:val="28"/>
          <w:szCs w:val="24"/>
        </w:rPr>
        <w:t>района и города.</w:t>
      </w:r>
    </w:p>
    <w:p w:rsidR="00FB6A2A" w:rsidRPr="00AB043B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Default="00FB6A2A" w:rsidP="0002297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562EAF">
        <w:rPr>
          <w:rFonts w:ascii="Times New Roman" w:hAnsi="Times New Roman"/>
          <w:b/>
          <w:sz w:val="28"/>
          <w:szCs w:val="24"/>
        </w:rPr>
        <w:t>Перспективы развития школьного музе</w:t>
      </w:r>
      <w:r>
        <w:rPr>
          <w:rFonts w:ascii="Times New Roman" w:hAnsi="Times New Roman"/>
          <w:b/>
          <w:sz w:val="28"/>
          <w:szCs w:val="24"/>
        </w:rPr>
        <w:t>я</w:t>
      </w:r>
      <w:r w:rsidRPr="00562EAF">
        <w:rPr>
          <w:rFonts w:ascii="Times New Roman" w:hAnsi="Times New Roman"/>
          <w:b/>
          <w:sz w:val="28"/>
          <w:szCs w:val="24"/>
        </w:rPr>
        <w:t>.</w:t>
      </w:r>
    </w:p>
    <w:p w:rsidR="00FB6A2A" w:rsidRPr="00562EAF" w:rsidRDefault="00FB6A2A" w:rsidP="00EF3FB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1.</w:t>
      </w:r>
      <w:r w:rsidRPr="00AB043B">
        <w:rPr>
          <w:rFonts w:ascii="Times New Roman" w:hAnsi="Times New Roman"/>
          <w:sz w:val="28"/>
          <w:szCs w:val="24"/>
        </w:rPr>
        <w:tab/>
        <w:t>Поиск возможностей для организации встреч с музеями города на базе школьного.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2.</w:t>
      </w:r>
      <w:r w:rsidRPr="00AB043B">
        <w:rPr>
          <w:rFonts w:ascii="Times New Roman" w:hAnsi="Times New Roman"/>
          <w:sz w:val="28"/>
          <w:szCs w:val="24"/>
        </w:rPr>
        <w:tab/>
        <w:t>Оформление и издание Книги Памяти, полученных от родственников участников ВОВ.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3.</w:t>
      </w:r>
      <w:r w:rsidRPr="00AB043B">
        <w:rPr>
          <w:rFonts w:ascii="Times New Roman" w:hAnsi="Times New Roman"/>
          <w:sz w:val="28"/>
          <w:szCs w:val="24"/>
        </w:rPr>
        <w:tab/>
        <w:t>Создание электронной базы фондов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 xml:space="preserve">. 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4.</w:t>
      </w:r>
      <w:r w:rsidRPr="00AB043B">
        <w:rPr>
          <w:rFonts w:ascii="Times New Roman" w:hAnsi="Times New Roman"/>
          <w:sz w:val="28"/>
          <w:szCs w:val="24"/>
        </w:rPr>
        <w:tab/>
        <w:t>Продолжение сотрудничества с Советом ветеранов и другими ветеранскими организациями.</w:t>
      </w:r>
    </w:p>
    <w:p w:rsidR="00FB6A2A" w:rsidRPr="00AB043B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5.</w:t>
      </w:r>
      <w:r w:rsidRPr="00AB043B">
        <w:rPr>
          <w:rFonts w:ascii="Times New Roman" w:hAnsi="Times New Roman"/>
          <w:sz w:val="28"/>
          <w:szCs w:val="24"/>
        </w:rPr>
        <w:tab/>
        <w:t>Продолжение научно-исследовательской и проектной деятельности учащихся на базе музе</w:t>
      </w:r>
      <w:r>
        <w:rPr>
          <w:rFonts w:ascii="Times New Roman" w:hAnsi="Times New Roman"/>
          <w:sz w:val="28"/>
          <w:szCs w:val="24"/>
        </w:rPr>
        <w:t>я</w:t>
      </w:r>
      <w:r w:rsidRPr="00AB043B">
        <w:rPr>
          <w:rFonts w:ascii="Times New Roman" w:hAnsi="Times New Roman"/>
          <w:sz w:val="28"/>
          <w:szCs w:val="24"/>
        </w:rPr>
        <w:t>.</w:t>
      </w:r>
    </w:p>
    <w:p w:rsidR="00FB6A2A" w:rsidRDefault="00FB6A2A" w:rsidP="008C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043B">
        <w:rPr>
          <w:rFonts w:ascii="Times New Roman" w:hAnsi="Times New Roman"/>
          <w:sz w:val="28"/>
          <w:szCs w:val="24"/>
        </w:rPr>
        <w:t>6.</w:t>
      </w:r>
      <w:r w:rsidRPr="00AB043B">
        <w:rPr>
          <w:rFonts w:ascii="Times New Roman" w:hAnsi="Times New Roman"/>
          <w:sz w:val="28"/>
          <w:szCs w:val="24"/>
        </w:rPr>
        <w:tab/>
        <w:t>Создание раздела на сайте школы.</w:t>
      </w:r>
    </w:p>
    <w:p w:rsidR="00FB6A2A" w:rsidRDefault="00FB6A2A" w:rsidP="00AB043B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B6A2A" w:rsidRDefault="00FB6A2A" w:rsidP="00022976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B2DE5">
        <w:rPr>
          <w:rFonts w:ascii="Times New Roman" w:hAnsi="Times New Roman"/>
          <w:b/>
          <w:sz w:val="28"/>
          <w:szCs w:val="24"/>
        </w:rPr>
        <w:t xml:space="preserve">Перспективный план работы МБОУ </w:t>
      </w:r>
      <w:r>
        <w:rPr>
          <w:rFonts w:ascii="Times New Roman" w:hAnsi="Times New Roman"/>
          <w:b/>
          <w:sz w:val="28"/>
          <w:szCs w:val="24"/>
        </w:rPr>
        <w:t xml:space="preserve">Почетненский </w:t>
      </w:r>
      <w:r w:rsidRPr="00AB2DE5">
        <w:rPr>
          <w:rFonts w:ascii="Times New Roman" w:hAnsi="Times New Roman"/>
          <w:b/>
          <w:sz w:val="28"/>
          <w:szCs w:val="24"/>
        </w:rPr>
        <w:t>УВК на 2022-2023 учебный год</w:t>
      </w:r>
    </w:p>
    <w:p w:rsidR="00FB6A2A" w:rsidRPr="00AB2DE5" w:rsidRDefault="00FB6A2A" w:rsidP="0048074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3066"/>
        <w:gridCol w:w="2828"/>
        <w:gridCol w:w="2912"/>
      </w:tblGrid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7E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spacing w:after="0" w:line="276" w:lineRule="auto"/>
              <w:ind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1. Поисковая работа и работа с музейным фондом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Заседание Совета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Составление перспективного плана работы на 2022-2023 уч.год.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Сентябрь 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Оформление инвентаризационной книги, учетных карточек.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r w:rsidRPr="00A667E3">
              <w:rPr>
                <w:rFonts w:ascii="Times New Roman" w:hAnsi="Times New Roman"/>
                <w:sz w:val="28"/>
                <w:szCs w:val="28"/>
              </w:rPr>
              <w:t>современных информационных технологии и применение их в работе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2022-2023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Создание электронной картотеки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Создание проектной группы и обучающихся проектной деятельности.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Руководитель музея, учителя предметники 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Продолжить сбор материала по профилю музеев.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Сбор материала об участниках Великой Отечественной воины (воспоминания личные и родственников, письма, фотографии, газетные публикации)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Продолжить работу над составлением списка ветеранов</w:t>
            </w:r>
            <w:r w:rsidRPr="00A667E3">
              <w:rPr>
                <w:rFonts w:ascii="Times New Roman" w:hAnsi="Times New Roman"/>
                <w:sz w:val="28"/>
                <w:szCs w:val="28"/>
              </w:rPr>
              <w:tab/>
              <w:t>и участников Великой Отечественной воины села.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Своевременно собирать фотоматериал о медалистах школы.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Продолжить сбор фото и видеоматериалов по профилям музейных классов.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Обобщить итоги работы музеев.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53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B6A2A" w:rsidRPr="00A667E3" w:rsidRDefault="00FB6A2A" w:rsidP="00A667E3">
            <w:pPr>
              <w:spacing w:after="0" w:line="276" w:lineRule="auto"/>
              <w:ind w:left="64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2. Научно-исследовательская деятельность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Уроки по учебным предметам, используя материал музея (уроки истории, литературы, классные часы и т.п.)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течение года согласно учебному   плану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Учителя предметники, классные руководители.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Социальные проекты:</w:t>
            </w:r>
          </w:p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«Бессмертный полк школы»</w:t>
            </w:r>
          </w:p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«Ветераны труда школы»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2022-2023</w:t>
            </w:r>
          </w:p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Викторина «Знаешь ли ты историю образования Красноперекопского района?»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Создание мультимедийных пособий, сайта, виртуального музея по профилю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3. Экскурсионно-просветительская деятельность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Проведение экскурсий в школьном музее для обучающихся и гостей школы, учителей и выпускников школы, оставивших свой след в истории края и страны.</w:t>
            </w:r>
            <w:r w:rsidRPr="00A667E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Pr="00A667E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Экскурсоводы музея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9D6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на ШМО   учителей предметников и ШМО  </w:t>
            </w: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классных руководителей о значении музея в обучении и воспитании школьников 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42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Проведение тематических экскурсии для родителей, учащихся и гостей школы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42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408" w:right="-7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Экскурсоводы музея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42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Участие в муниципальных краеведческих конкурсах, конференциях с использованием материалов музейных экспозиции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64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48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43" w:right="-7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Оказание помощи педагогам школы с использованием музейного материала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42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95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Вахта памяти: возложение цветов к Братской могиле советских воинов 1941-1944 годы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классные руководители.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Проведение на базе музее выставки детских сочинении, поделок, газет и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95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Руководители музеев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Организация книжных выставок по определённой тематике, связанной со знаменательными датами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10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spacing w:after="0" w:line="276" w:lineRule="auto"/>
              <w:ind w:left="106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4. Организационная работа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Проведение школьных встреч:</w:t>
            </w:r>
          </w:p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а) Единый день краеведения</w:t>
            </w:r>
          </w:p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б) Встреча с участниками боевых действий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06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Поддерживать связь с городским историко-краеведческим музеем, с библиотекой школы, с военкоматом и полицией — с выпускниками, работающими в УВД.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10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43" w:right="-7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Распространение опыта работы музея в СМИ.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42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Организация лекториев для родителей на базе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01" w:right="-7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Организация презентации школьного музея.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Создание информационных буклетов о музее.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Зам. директора, руководитель музея, совет музея.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5. Творческая работа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Создание электронных экспозиции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2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Реставрация экспонатов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95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По мере необходим ости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7" w:right="-7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Пополнение фондов музея, оформленными силами учащихся поисковым материалом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музея, классные руководители, учителя предметники, обучающиеся школы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6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Оформление стендов.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музея, обучающиеся школы.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Организация общешкольных мероприятии с использованием музеев по месячным циклам.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111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Руководитель музея, совет музея, классные руководители, учителя предметники.</w:t>
            </w:r>
          </w:p>
        </w:tc>
      </w:tr>
      <w:tr w:rsidR="00FB6A2A" w:rsidRPr="00A667E3" w:rsidTr="00A667E3">
        <w:tc>
          <w:tcPr>
            <w:tcW w:w="9345" w:type="dxa"/>
            <w:gridSpan w:val="4"/>
          </w:tcPr>
          <w:p w:rsidR="00FB6A2A" w:rsidRPr="00A667E3" w:rsidRDefault="00FB6A2A" w:rsidP="00A667E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6. Материально-техническая база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80" w:right="-7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Изготовление стендовых щитов и витрин в соответствии с тематикой экспозиции и современными технологиями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79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Директор, зам. директора, завхоз.</w:t>
            </w:r>
          </w:p>
        </w:tc>
      </w:tr>
      <w:tr w:rsidR="00FB6A2A" w:rsidRPr="00A667E3" w:rsidTr="00A667E3">
        <w:tc>
          <w:tcPr>
            <w:tcW w:w="617" w:type="dxa"/>
          </w:tcPr>
          <w:p w:rsidR="00FB6A2A" w:rsidRPr="00A667E3" w:rsidRDefault="00FB6A2A" w:rsidP="00A667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B6A2A" w:rsidRPr="00A667E3" w:rsidRDefault="00FB6A2A" w:rsidP="00A667E3">
            <w:pPr>
              <w:spacing w:after="0" w:line="276" w:lineRule="auto"/>
              <w:ind w:left="69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Текущий ремонт музейных классов</w:t>
            </w:r>
          </w:p>
        </w:tc>
        <w:tc>
          <w:tcPr>
            <w:tcW w:w="2828" w:type="dxa"/>
          </w:tcPr>
          <w:p w:rsidR="00FB6A2A" w:rsidRPr="00A667E3" w:rsidRDefault="00FB6A2A" w:rsidP="00A667E3">
            <w:pPr>
              <w:spacing w:after="0" w:line="276" w:lineRule="auto"/>
              <w:ind w:left="79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12" w:type="dxa"/>
          </w:tcPr>
          <w:p w:rsidR="00FB6A2A" w:rsidRPr="00A667E3" w:rsidRDefault="00FB6A2A" w:rsidP="00A66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7E3">
              <w:rPr>
                <w:rFonts w:ascii="Times New Roman" w:hAnsi="Times New Roman"/>
                <w:sz w:val="28"/>
                <w:szCs w:val="28"/>
              </w:rPr>
              <w:t>Директор, зам. директора, завхоз.</w:t>
            </w:r>
          </w:p>
        </w:tc>
      </w:tr>
    </w:tbl>
    <w:p w:rsidR="00FB6A2A" w:rsidRPr="00466E28" w:rsidRDefault="00FB6A2A" w:rsidP="0048074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sectPr w:rsidR="00FB6A2A" w:rsidRPr="00466E28" w:rsidSect="008C075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2A" w:rsidRDefault="00FB6A2A" w:rsidP="008C0751">
      <w:pPr>
        <w:spacing w:after="0" w:line="240" w:lineRule="auto"/>
      </w:pPr>
      <w:r>
        <w:separator/>
      </w:r>
    </w:p>
  </w:endnote>
  <w:endnote w:type="continuationSeparator" w:id="0">
    <w:p w:rsidR="00FB6A2A" w:rsidRDefault="00FB6A2A" w:rsidP="008C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2A" w:rsidRDefault="00FB6A2A">
    <w:pPr>
      <w:pStyle w:val="Footer"/>
      <w:jc w:val="right"/>
    </w:pPr>
    <w:r w:rsidRPr="008C0751">
      <w:rPr>
        <w:rFonts w:ascii="Times New Roman" w:hAnsi="Times New Roman"/>
        <w:sz w:val="28"/>
        <w:szCs w:val="28"/>
      </w:rPr>
      <w:fldChar w:fldCharType="begin"/>
    </w:r>
    <w:r w:rsidRPr="008C0751">
      <w:rPr>
        <w:rFonts w:ascii="Times New Roman" w:hAnsi="Times New Roman"/>
        <w:sz w:val="28"/>
        <w:szCs w:val="28"/>
      </w:rPr>
      <w:instrText>PAGE   \* MERGEFORMAT</w:instrText>
    </w:r>
    <w:r w:rsidRPr="008C075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8C0751">
      <w:rPr>
        <w:rFonts w:ascii="Times New Roman" w:hAnsi="Times New Roman"/>
        <w:sz w:val="28"/>
        <w:szCs w:val="28"/>
      </w:rPr>
      <w:fldChar w:fldCharType="end"/>
    </w:r>
  </w:p>
  <w:p w:rsidR="00FB6A2A" w:rsidRDefault="00FB6A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2A" w:rsidRDefault="00FB6A2A" w:rsidP="008C0751">
      <w:pPr>
        <w:spacing w:after="0" w:line="240" w:lineRule="auto"/>
      </w:pPr>
      <w:r>
        <w:separator/>
      </w:r>
    </w:p>
  </w:footnote>
  <w:footnote w:type="continuationSeparator" w:id="0">
    <w:p w:rsidR="00FB6A2A" w:rsidRDefault="00FB6A2A" w:rsidP="008C0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F7C"/>
    <w:multiLevelType w:val="hybridMultilevel"/>
    <w:tmpl w:val="89945B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A8840D4"/>
    <w:multiLevelType w:val="hybridMultilevel"/>
    <w:tmpl w:val="9C2E1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044DA"/>
    <w:multiLevelType w:val="hybridMultilevel"/>
    <w:tmpl w:val="354C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B005C"/>
    <w:multiLevelType w:val="hybridMultilevel"/>
    <w:tmpl w:val="FED030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45C35F8"/>
    <w:multiLevelType w:val="hybridMultilevel"/>
    <w:tmpl w:val="73422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D827F0"/>
    <w:multiLevelType w:val="hybridMultilevel"/>
    <w:tmpl w:val="A5AE8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752EBC"/>
    <w:multiLevelType w:val="hybridMultilevel"/>
    <w:tmpl w:val="5EA2EDBE"/>
    <w:lvl w:ilvl="0" w:tplc="9A28587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E112C98"/>
    <w:multiLevelType w:val="hybridMultilevel"/>
    <w:tmpl w:val="326240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A23271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5915232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28C95C43"/>
    <w:multiLevelType w:val="hybridMultilevel"/>
    <w:tmpl w:val="A52AD2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D3B7992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BE62DE6"/>
    <w:multiLevelType w:val="hybridMultilevel"/>
    <w:tmpl w:val="24264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BF20FF"/>
    <w:multiLevelType w:val="hybridMultilevel"/>
    <w:tmpl w:val="36DC1D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6509AC"/>
    <w:multiLevelType w:val="hybridMultilevel"/>
    <w:tmpl w:val="6D40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602C0F"/>
    <w:multiLevelType w:val="hybridMultilevel"/>
    <w:tmpl w:val="D2A49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185FD1"/>
    <w:multiLevelType w:val="hybridMultilevel"/>
    <w:tmpl w:val="0192A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17CDD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4759734F"/>
    <w:multiLevelType w:val="hybridMultilevel"/>
    <w:tmpl w:val="E4D662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F3C652D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542B461F"/>
    <w:multiLevelType w:val="hybridMultilevel"/>
    <w:tmpl w:val="D06E95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77E5184"/>
    <w:multiLevelType w:val="hybridMultilevel"/>
    <w:tmpl w:val="4DA633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07D67D7"/>
    <w:multiLevelType w:val="hybridMultilevel"/>
    <w:tmpl w:val="DC24F2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8DB68BA"/>
    <w:multiLevelType w:val="hybridMultilevel"/>
    <w:tmpl w:val="E33C02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E6C7437"/>
    <w:multiLevelType w:val="hybridMultilevel"/>
    <w:tmpl w:val="6A1067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70D60F8F"/>
    <w:multiLevelType w:val="hybridMultilevel"/>
    <w:tmpl w:val="36C6B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0D5686"/>
    <w:multiLevelType w:val="hybridMultilevel"/>
    <w:tmpl w:val="DAFA690A"/>
    <w:lvl w:ilvl="0" w:tplc="005079E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6086AC3"/>
    <w:multiLevelType w:val="hybridMultilevel"/>
    <w:tmpl w:val="541E5F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7E763625"/>
    <w:multiLevelType w:val="hybridMultilevel"/>
    <w:tmpl w:val="990CF654"/>
    <w:lvl w:ilvl="0" w:tplc="8B5EF948">
      <w:start w:val="1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3"/>
  </w:num>
  <w:num w:numId="5">
    <w:abstractNumId w:val="10"/>
  </w:num>
  <w:num w:numId="6">
    <w:abstractNumId w:val="24"/>
  </w:num>
  <w:num w:numId="7">
    <w:abstractNumId w:val="22"/>
  </w:num>
  <w:num w:numId="8">
    <w:abstractNumId w:val="0"/>
  </w:num>
  <w:num w:numId="9">
    <w:abstractNumId w:val="25"/>
  </w:num>
  <w:num w:numId="10">
    <w:abstractNumId w:val="5"/>
  </w:num>
  <w:num w:numId="11">
    <w:abstractNumId w:val="18"/>
  </w:num>
  <w:num w:numId="12">
    <w:abstractNumId w:val="15"/>
  </w:num>
  <w:num w:numId="13">
    <w:abstractNumId w:val="4"/>
  </w:num>
  <w:num w:numId="14">
    <w:abstractNumId w:val="21"/>
  </w:num>
  <w:num w:numId="15">
    <w:abstractNumId w:val="3"/>
  </w:num>
  <w:num w:numId="16">
    <w:abstractNumId w:val="13"/>
  </w:num>
  <w:num w:numId="17">
    <w:abstractNumId w:val="20"/>
  </w:num>
  <w:num w:numId="18">
    <w:abstractNumId w:val="28"/>
  </w:num>
  <w:num w:numId="19">
    <w:abstractNumId w:val="11"/>
  </w:num>
  <w:num w:numId="20">
    <w:abstractNumId w:val="26"/>
  </w:num>
  <w:num w:numId="21">
    <w:abstractNumId w:val="16"/>
  </w:num>
  <w:num w:numId="22">
    <w:abstractNumId w:val="1"/>
  </w:num>
  <w:num w:numId="23">
    <w:abstractNumId w:val="8"/>
  </w:num>
  <w:num w:numId="24">
    <w:abstractNumId w:val="17"/>
  </w:num>
  <w:num w:numId="25">
    <w:abstractNumId w:val="9"/>
  </w:num>
  <w:num w:numId="26">
    <w:abstractNumId w:val="27"/>
  </w:num>
  <w:num w:numId="27">
    <w:abstractNumId w:val="19"/>
  </w:num>
  <w:num w:numId="28">
    <w:abstractNumId w:val="2"/>
  </w:num>
  <w:num w:numId="29">
    <w:abstractNumId w:val="1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850"/>
    <w:rsid w:val="00022976"/>
    <w:rsid w:val="0003622B"/>
    <w:rsid w:val="001219B9"/>
    <w:rsid w:val="00123129"/>
    <w:rsid w:val="00211C25"/>
    <w:rsid w:val="00241D1B"/>
    <w:rsid w:val="00291932"/>
    <w:rsid w:val="00466E28"/>
    <w:rsid w:val="0047716A"/>
    <w:rsid w:val="0048074D"/>
    <w:rsid w:val="00512B74"/>
    <w:rsid w:val="00562EAF"/>
    <w:rsid w:val="005A00EB"/>
    <w:rsid w:val="00604BE9"/>
    <w:rsid w:val="00624C86"/>
    <w:rsid w:val="00627AD4"/>
    <w:rsid w:val="00685E86"/>
    <w:rsid w:val="00692A7E"/>
    <w:rsid w:val="007F6B46"/>
    <w:rsid w:val="008B2CDA"/>
    <w:rsid w:val="008C0751"/>
    <w:rsid w:val="008E1D43"/>
    <w:rsid w:val="0091181B"/>
    <w:rsid w:val="00926526"/>
    <w:rsid w:val="00926850"/>
    <w:rsid w:val="00934513"/>
    <w:rsid w:val="00944B27"/>
    <w:rsid w:val="00973CAA"/>
    <w:rsid w:val="009D6ADB"/>
    <w:rsid w:val="00A04557"/>
    <w:rsid w:val="00A22945"/>
    <w:rsid w:val="00A433B3"/>
    <w:rsid w:val="00A667E3"/>
    <w:rsid w:val="00A87532"/>
    <w:rsid w:val="00A940EC"/>
    <w:rsid w:val="00AB043B"/>
    <w:rsid w:val="00AB2DE5"/>
    <w:rsid w:val="00B762D9"/>
    <w:rsid w:val="00B82872"/>
    <w:rsid w:val="00BE6FAF"/>
    <w:rsid w:val="00BF0D63"/>
    <w:rsid w:val="00C31850"/>
    <w:rsid w:val="00C86AC7"/>
    <w:rsid w:val="00CF73F0"/>
    <w:rsid w:val="00D61C23"/>
    <w:rsid w:val="00DC7214"/>
    <w:rsid w:val="00EA1F42"/>
    <w:rsid w:val="00EF3FB7"/>
    <w:rsid w:val="00F95525"/>
    <w:rsid w:val="00FB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1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04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0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7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751"/>
    <w:rPr>
      <w:rFonts w:cs="Times New Roman"/>
    </w:rPr>
  </w:style>
  <w:style w:type="character" w:styleId="Hyperlink">
    <w:name w:val="Hyperlink"/>
    <w:basedOn w:val="DefaultParagraphFont"/>
    <w:uiPriority w:val="99"/>
    <w:rsid w:val="00627AD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hetnenskij_uvk@krper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22</Pages>
  <Words>5300</Words>
  <Characters>30213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Elmar_Ibragimov@outlook.com</dc:creator>
  <cp:keywords/>
  <dc:description/>
  <cp:lastModifiedBy>User</cp:lastModifiedBy>
  <cp:revision>9</cp:revision>
  <cp:lastPrinted>2022-09-06T14:33:00Z</cp:lastPrinted>
  <dcterms:created xsi:type="dcterms:W3CDTF">2022-08-28T17:29:00Z</dcterms:created>
  <dcterms:modified xsi:type="dcterms:W3CDTF">2022-09-15T05:45:00Z</dcterms:modified>
</cp:coreProperties>
</file>